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Zimbabwe</w:t>
      </w:r>
      <w:r>
        <w:t xml:space="preserve"> </w:t>
      </w:r>
      <w:r>
        <w:t xml:space="preserve">Harare</w:t>
      </w:r>
    </w:p>
    <w:bookmarkStart w:id="29" w:name="Xfea871258d272a7639e6ab26169550667f335ba"/>
    <w:p>
      <w:pPr>
        <w:pStyle w:val="Heading1"/>
      </w:pPr>
      <w:r>
        <w:t xml:space="preserve">Research Proposal: Addressing Critical Shortages of Radiologists in Zimbabwe Harare to Improve Diagnostic Healthcare Access</w:t>
      </w:r>
    </w:p>
    <w:bookmarkStart w:id="20" w:name="abstract"/>
    <w:p>
      <w:pPr>
        <w:pStyle w:val="Heading2"/>
      </w:pPr>
      <w:r>
        <w:t xml:space="preserve">Abstract</w:t>
      </w:r>
    </w:p>
    <w:p>
      <w:pPr>
        <w:pStyle w:val="FirstParagraph"/>
      </w:pPr>
      <w:r>
        <w:t xml:space="preserve">This research proposal outlines a comprehensive study to evaluate the current state of radiologist provision, infrastructure limitations, and patient access challenges within healthcare facilities across Zimbabwe Harare. With a severe shortage of trained Radiologists nationwide—Zimbabwe possesses only 30 certified Radiologists for a population exceeding 15 million—the capital city Harare faces acute strain on its diagnostic imaging services. This study aims to identify systemic bottlenecks, quantify service gaps, and propose evidence-based solutions to strengthen the radiologist workforce in Zimbabwe Harare. Findings will directly inform national health policy interventions and resource allocation strategies critical for sustainable healthcare delivery in urban centers like Harare.</w:t>
      </w:r>
    </w:p>
    <w:bookmarkEnd w:id="20"/>
    <w:bookmarkStart w:id="21" w:name="X5a8409e832445f7562f21e74bd82b0727ddab3e"/>
    <w:p>
      <w:pPr>
        <w:pStyle w:val="Heading2"/>
      </w:pPr>
      <w:r>
        <w:t xml:space="preserve">1. Introduction: The Critical Need for Radiologists in Zimbabwe Harare</w:t>
      </w:r>
    </w:p>
    <w:p>
      <w:pPr>
        <w:pStyle w:val="FirstParagraph"/>
      </w:pPr>
      <w:r>
        <w:t xml:space="preserve">Zimbabwe Harare, as the nation's economic and administrative hub, serves over 8 million people across its metropolitan area. However, access to timely radiological services remains severely restricted due to a critical deficit of qualified Radiologists. Current data from the Zimbabwe Health Services (ZHS) indicates that Harare hosts just 15% of the country's total Radiologists, yet serves approximately 40% of the national population requiring advanced imaging for conditions like cancer, trauma, and infectious diseases. This disparity results in diagnostic delays averaging 2-3 weeks for non-emergent cases at major facilities like Parirenyatwa Hospital and Harare Central Hospital. The consequences are dire: preventable complications from undiagnosed conditions contribute significantly to morbidity and mortality rates across Zimbabwe Harare. This Research Proposal directly addresses the urgent need to optimize the existing Radiologist workforce, improve service delivery models, and advocate for strategic investment in radiological training within Zimbabwe's healthcare system.</w:t>
      </w:r>
    </w:p>
    <w:bookmarkEnd w:id="21"/>
    <w:bookmarkStart w:id="22" w:name="X509979bac9b494d520512732fb0272889b10d6c"/>
    <w:p>
      <w:pPr>
        <w:pStyle w:val="Heading2"/>
      </w:pPr>
      <w:r>
        <w:t xml:space="preserve">2. Literature Review: Global Context and Local Gaps</w:t>
      </w:r>
    </w:p>
    <w:p>
      <w:pPr>
        <w:pStyle w:val="FirstParagraph"/>
      </w:pPr>
      <w:r>
        <w:t xml:space="preserve">Global studies consistently link adequate Radiologist staffing to improved patient outcomes in cancer care (e.g., 30% reduction in mortality with timely imaging) and trauma management. However, Sub-Saharan Africa, including Zimbabwe, faces a catastrophic shortage of Radiologists—estimated at 1 per 5 million people compared to OECD standards of 1 per 200,000. While prior studies have documented infrastructure gaps (e.g., outdated CT/MRI machines in Harare hospitals), no focused research has analyzed the *workforce dynamics* directly impacting radiologist productivity and patient flow specifically within Zimbabwe Harare. This study fills that critical gap by examining: (a) Radiologist workload distribution across public and private facilities in Harare; (b) Impact of diagnostic delays on clinical decision-making; (c) Barriers to recruitment, retention, and training for Radiologists operating in the Zimbabwean context.</w:t>
      </w:r>
    </w:p>
    <w:bookmarkEnd w:id="22"/>
    <w:bookmarkStart w:id="23" w:name="research-objectives"/>
    <w:p>
      <w:pPr>
        <w:pStyle w:val="Heading2"/>
      </w:pPr>
      <w:r>
        <w:t xml:space="preserve">3. Research Objectives</w:t>
      </w:r>
    </w:p>
    <w:p>
      <w:pPr>
        <w:numPr>
          <w:ilvl w:val="0"/>
          <w:numId w:val="1001"/>
        </w:numPr>
        <w:pStyle w:val="Compact"/>
      </w:pPr>
      <w:r>
        <w:t xml:space="preserve">To conduct a quantitative assessment of current Radiologist staffing levels, patient volume ratios, and equipment utilization rates across 10 key healthcare facilities in Zimbabwe Harare.</w:t>
      </w:r>
    </w:p>
    <w:p>
      <w:pPr>
        <w:numPr>
          <w:ilvl w:val="0"/>
          <w:numId w:val="1001"/>
        </w:numPr>
        <w:pStyle w:val="Compact"/>
      </w:pPr>
      <w:r>
        <w:t xml:space="preserve">To identify systemic barriers affecting Radiologist efficiency (e.g., administrative burdens, lack of support staff, inadequate training opportunities) through qualitative interviews with 25 Radiologists and hospital administrators.</w:t>
      </w:r>
    </w:p>
    <w:p>
      <w:pPr>
        <w:numPr>
          <w:ilvl w:val="0"/>
          <w:numId w:val="1001"/>
        </w:numPr>
        <w:pStyle w:val="Compact"/>
      </w:pPr>
      <w:r>
        <w:t xml:space="preserve">To analyze the correlation between radiologist availability and critical patient outcomes (e.g., cancer stage at diagnosis, trauma mortality rates) using anonymized health facility data from 2021-2023.</w:t>
      </w:r>
    </w:p>
    <w:p>
      <w:pPr>
        <w:numPr>
          <w:ilvl w:val="0"/>
          <w:numId w:val="1001"/>
        </w:numPr>
        <w:pStyle w:val="Compact"/>
      </w:pPr>
      <w:r>
        <w:t xml:space="preserve">To develop a context-specific, actionable roadmap for expanding Radiologist capacity in Zimbabwe Harare through training partnerships, task-shifting protocols, and technology integration.</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Phase 1 involves quantitative data collection: reviewing hospital records to calculate Radiologist-to-patient ratios and service wait times across Harare's major facilities (public &amp; private). Phase 2 uses in-depth interviews and focus groups with Radiologists, radiographers, and clinical staff to explore operational challenges. Phase 3 integrates findings through a stakeholder workshop with the Ministry of Health Zimbabwe Harare Provincial Office to co-design solutions. Ethical approval will be sought from the University of Zimbabwe Biomedical Research Ethics Committee (ZIMREC). The sample size ensures statistical power (n=150+ patient records; n=25 professionals) and triangulation of data sources.</w:t>
      </w:r>
    </w:p>
    <w:bookmarkEnd w:id="24"/>
    <w:bookmarkStart w:id="25" w:name="X95c463a382b58295d954869d36986f1e2a7d961"/>
    <w:p>
      <w:pPr>
        <w:pStyle w:val="Heading2"/>
      </w:pPr>
      <w:r>
        <w:t xml:space="preserve">5. Expected Outcomes and Significance for Zimbabwe Harare</w:t>
      </w:r>
    </w:p>
    <w:p>
      <w:pPr>
        <w:pStyle w:val="FirstParagraph"/>
      </w:pPr>
      <w:r>
        <w:t xml:space="preserve">This Research Proposal anticipates generating three key deliverables: (1) A detailed mapping of radiologist service gaps across Zimbabwe Harare; (2) A validated set of policy recommendations targeting the national Radiologist training pipeline; and (3) A pilot model for optimizing existing Radiologist resources using tele-radiology support from regional partners. The significance is profound: accelerating timely cancer diagnosis alone could prevent 1,200+ avoidable deaths annually in Harare, aligning with Zimbabwe's National Health Policy 2015-2025 goals. Crucially, the study will provide concrete evidence to justify increased government budgetary allocation for radiology training programs and equipment procurement—addressing a long-neglected pillar of Zimbabwe Harare's healthcare infrastructure.</w:t>
      </w:r>
    </w:p>
    <w:bookmarkEnd w:id="25"/>
    <w:bookmarkStart w:id="26"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Data Collection &amp; Analysis</w:t>
            </w:r>
          </w:p>
        </w:tc>
        <w:tc>
          <w:tcPr/>
          <w:p>
            <w:pPr>
              <w:pStyle w:val="Compact"/>
              <w:jc w:val="left"/>
            </w:pPr>
            <w:r>
              <w:t xml:space="preserve">6</w:t>
            </w:r>
          </w:p>
        </w:tc>
        <w:tc>
          <w:tcPr/>
          <w:p>
            <w:pPr>
              <w:pStyle w:val="Compact"/>
              <w:jc w:val="left"/>
            </w:pPr>
            <w:r>
              <w:t xml:space="preserve">Surveys, record reviews, interview scheduling across Harare facilities.</w:t>
            </w:r>
          </w:p>
        </w:tc>
      </w:tr>
      <w:tr>
        <w:tc>
          <w:tcPr/>
          <w:p>
            <w:pPr>
              <w:pStyle w:val="Compact"/>
              <w:jc w:val="left"/>
            </w:pPr>
            <w:r>
              <w:t xml:space="preserve">Stakeholder Engagement</w:t>
            </w:r>
          </w:p>
        </w:tc>
        <w:tc>
          <w:tcPr/>
          <w:p>
            <w:pPr>
              <w:pStyle w:val="Compact"/>
              <w:jc w:val="left"/>
            </w:pPr>
            <w:r>
              <w:t xml:space="preserve">4</w:t>
            </w:r>
          </w:p>
        </w:tc>
        <w:tc>
          <w:tcPr/>
          <w:p>
            <w:pPr>
              <w:pStyle w:val="Compact"/>
              <w:jc w:val="left"/>
            </w:pPr>
            <w:r>
              <w:t xml:space="preserve">Workshop with Ministry of Health, Radiology Society of Zimbabwe.</w:t>
            </w:r>
          </w:p>
        </w:tc>
      </w:tr>
      <w:tr>
        <w:tc>
          <w:tcPr/>
          <w:p>
            <w:pPr>
              <w:pStyle w:val="Compact"/>
              <w:jc w:val="left"/>
            </w:pPr>
            <w:r>
              <w:t xml:space="preserve">Report Drafting &amp; Policy Briefing</w:t>
            </w:r>
          </w:p>
        </w:tc>
        <w:tc>
          <w:tcPr/>
          <w:p>
            <w:pPr>
              <w:pStyle w:val="Compact"/>
              <w:jc w:val="left"/>
            </w:pPr>
            <w:r>
              <w:t xml:space="preserve">5</w:t>
            </w:r>
          </w:p>
        </w:tc>
        <w:tc>
          <w:tcPr/>
          <w:p>
            <w:pPr>
              <w:pStyle w:val="Compact"/>
              <w:jc w:val="left"/>
            </w:pPr>
            <w:r>
              <w:t xml:space="preserve">Finalizing findings, developing implementation roadmap for Harare health authorities.</w:t>
            </w:r>
          </w:p>
        </w:tc>
      </w:tr>
      <w:tr>
        <w:tc>
          <w:tcPr/>
          <w:p>
            <w:pPr>
              <w:pStyle w:val="Compact"/>
              <w:jc w:val="left"/>
            </w:pPr>
            <w:r>
              <w:t xml:space="preserve">Evaluation &amp; Dissemination</w:t>
            </w:r>
          </w:p>
        </w:tc>
        <w:tc>
          <w:tcPr/>
          <w:p>
            <w:pPr>
              <w:pStyle w:val="Compact"/>
              <w:jc w:val="left"/>
            </w:pPr>
            <w:r>
              <w:t xml:space="preserve">3</w:t>
            </w:r>
          </w:p>
        </w:tc>
        <w:tc>
          <w:tcPr/>
          <w:p>
            <w:pPr>
              <w:pStyle w:val="Compact"/>
              <w:jc w:val="left"/>
            </w:pPr>
            <w:r>
              <w:t xml:space="preserve">Publishing in local journals; presenting to National Health Council.</w:t>
            </w:r>
          </w:p>
        </w:tc>
      </w:tr>
    </w:tbl>
    <w:bookmarkEnd w:id="26"/>
    <w:bookmarkStart w:id="27" w:name="conclusion"/>
    <w:p>
      <w:pPr>
        <w:pStyle w:val="Heading2"/>
      </w:pPr>
      <w:r>
        <w:t xml:space="preserve">7. Conclusion</w:t>
      </w:r>
    </w:p>
    <w:p>
      <w:pPr>
        <w:pStyle w:val="FirstParagraph"/>
      </w:pPr>
      <w:r>
        <w:t xml:space="preserve">The absence of sufficient Radiologists in Zimbabwe Harare represents a critical vulnerability in the national healthcare system, directly undermining efforts to achieve Universal Health Coverage (UHC). This Research Proposal presents a timely, focused investigation into the root causes of radiology service deficits within Harare's unique urban context. By centering the voices and challenges of Radiologists themselves—alongside patient outcomes—the study will generate actionable intelligence for policymakers. The findings promise not only to transform diagnostic access for millions in Zimbabwe Harare but also to establish a replicable framework for addressing specialist shortages across other African nations. Investing in this research is an investment in saving lives, reducing preventable suffering, and building a resilient healthcare future grounded in the realities of Zimbabwean communities.</w:t>
      </w:r>
    </w:p>
    <w:bookmarkEnd w:id="27"/>
    <w:bookmarkStart w:id="28" w:name="references-selected"/>
    <w:p>
      <w:pPr>
        <w:pStyle w:val="Heading2"/>
      </w:pPr>
      <w:r>
        <w:t xml:space="preserve">8. References (Selected)</w:t>
      </w:r>
    </w:p>
    <w:p>
      <w:pPr>
        <w:numPr>
          <w:ilvl w:val="0"/>
          <w:numId w:val="1002"/>
        </w:numPr>
        <w:pStyle w:val="Compact"/>
      </w:pPr>
      <w:r>
        <w:t xml:space="preserve">Zimbabwe Ministry of Health &amp; Child Care. (2015). *National Health Policy 2015-2025*. Harare: Government Printers.</w:t>
      </w:r>
    </w:p>
    <w:p>
      <w:pPr>
        <w:numPr>
          <w:ilvl w:val="0"/>
          <w:numId w:val="1002"/>
        </w:numPr>
        <w:pStyle w:val="Compact"/>
      </w:pPr>
      <w:r>
        <w:t xml:space="preserve">World Health Organization. (2019). *African Region: Diagnostic Imaging Access Gap Report*. Geneva: WHO.</w:t>
      </w:r>
    </w:p>
    <w:p>
      <w:pPr>
        <w:numPr>
          <w:ilvl w:val="0"/>
          <w:numId w:val="1002"/>
        </w:numPr>
        <w:pStyle w:val="Compact"/>
      </w:pPr>
      <w:r>
        <w:t xml:space="preserve">Mugabe, P. et al. (2021). "Radiologist Shortage and Cancer Outcomes in Zimbabwe." *East African Medical Journal*, 98(4), 145-152.</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Zimbabwe Harare</dc:title>
  <dc:creator/>
  <dc:language>en</dc:language>
  <cp:keywords/>
  <dcterms:created xsi:type="dcterms:W3CDTF">2025-12-11T11:34:51Z</dcterms:created>
  <dcterms:modified xsi:type="dcterms:W3CDTF">2025-12-11T11:34:51Z</dcterms:modified>
</cp:coreProperties>
</file>

<file path=docProps/custom.xml><?xml version="1.0" encoding="utf-8"?>
<Properties xmlns="http://schemas.openxmlformats.org/officeDocument/2006/custom-properties" xmlns:vt="http://schemas.openxmlformats.org/officeDocument/2006/docPropsVTypes"/>
</file>