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Robotics</w:t>
      </w:r>
      <w:r>
        <w:t xml:space="preserve"> </w:t>
      </w:r>
      <w:r>
        <w:t xml:space="preserve">Engineer</w:t>
      </w:r>
      <w:r>
        <w:t xml:space="preserve"> </w:t>
      </w:r>
      <w:r>
        <w:t xml:space="preserve">for</w:t>
      </w:r>
      <w:r>
        <w:t xml:space="preserve"> </w:t>
      </w:r>
      <w:r>
        <w:t xml:space="preserve">Kabul's</w:t>
      </w:r>
      <w:r>
        <w:t xml:space="preserve"> </w:t>
      </w:r>
      <w:r>
        <w:t xml:space="preserve">Development</w:t>
      </w:r>
    </w:p>
    <w:bookmarkStart w:id="28" w:name="X3a4b7cb72d0d30be4da8fa4a6e65a3abe76a269"/>
    <w:p>
      <w:pPr>
        <w:pStyle w:val="Heading1"/>
      </w:pPr>
      <w:r>
        <w:t xml:space="preserve">Research Proposal: Advancing Humanitarian and Infrastructure Solutions through Robotics Engineering in Kabul, Afghanistan</w:t>
      </w:r>
    </w:p>
    <w:bookmarkStart w:id="20" w:name="introduction"/>
    <w:p>
      <w:pPr>
        <w:pStyle w:val="Heading2"/>
      </w:pPr>
      <w:r>
        <w:t xml:space="preserve">1. Introduction</w:t>
      </w:r>
    </w:p>
    <w:p>
      <w:pPr>
        <w:pStyle w:val="FirstParagraph"/>
      </w:pPr>
      <w:r>
        <w:t xml:space="preserve">This comprehensive Research Proposal outlines a strategic initiative to deploy a specialized</w:t>
      </w:r>
      <w:r>
        <w:t xml:space="preserve"> </w:t>
      </w:r>
      <w:r>
        <w:rPr>
          <w:bCs/>
          <w:b/>
        </w:rPr>
        <w:t xml:space="preserve">Robotics Engineer</w:t>
      </w:r>
      <w:r>
        <w:t xml:space="preserve"> </w:t>
      </w:r>
      <w:r>
        <w:t xml:space="preserve">within the urban landscape of</w:t>
      </w:r>
      <w:r>
        <w:t xml:space="preserve"> </w:t>
      </w:r>
      <w:r>
        <w:rPr>
          <w:bCs/>
          <w:b/>
        </w:rPr>
        <w:t xml:space="preserve">Afghanistan Kabul</w:t>
      </w:r>
      <w:r>
        <w:t xml:space="preserve">. As one of the most complex and rapidly evolving conflict-affected cities in the world, Kabul faces unprecedented challenges in infrastructure rehabilitation, humanitarian aid delivery, and sustainable development. Traditional approaches to these crises have proven insufficient due to security constraints, resource limitations, and environmental hazards. This proposal argues that integrating advanced robotics technology—specifically through a dedicated</w:t>
      </w:r>
      <w:r>
        <w:t xml:space="preserve"> </w:t>
      </w:r>
      <w:r>
        <w:rPr>
          <w:bCs/>
          <w:b/>
        </w:rPr>
        <w:t xml:space="preserve">Robotics Engineer</w:t>
      </w:r>
      <w:r>
        <w:t xml:space="preserve"> </w:t>
      </w:r>
      <w:r>
        <w:t xml:space="preserve">role—represents a transformative solution capable of addressing Kabul's most critical needs while fostering long-term resilience.</w:t>
      </w:r>
    </w:p>
    <w:bookmarkEnd w:id="20"/>
    <w:bookmarkStart w:id="21" w:name="X27a8797f08b37d621c7774df2939a8ee2ebe02a"/>
    <w:p>
      <w:pPr>
        <w:pStyle w:val="Heading2"/>
      </w:pPr>
      <w:r>
        <w:t xml:space="preserve">2. Problem Statement: The Urgent Need in Kabul</w:t>
      </w:r>
    </w:p>
    <w:p>
      <w:pPr>
        <w:pStyle w:val="FirstParagraph"/>
      </w:pPr>
      <w:r>
        <w:t xml:space="preserve">Kabul, the capital of</w:t>
      </w:r>
      <w:r>
        <w:t xml:space="preserve"> </w:t>
      </w:r>
      <w:r>
        <w:rPr>
          <w:bCs/>
          <w:b/>
        </w:rPr>
        <w:t xml:space="preserve">Afghanistan</w:t>
      </w:r>
      <w:r>
        <w:t xml:space="preserve">, confronts multifaceted challenges including unexploded ordnance (UXO) from decades of conflict, aging water and energy infrastructure, frequent urban flooding, and limited access to remote communities. These issues directly impact 5 million residents and strain humanitarian operations. Current efforts rely heavily on manual labor in high-risk environments—exposing workers to life-threatening dangers while slowing progress. A</w:t>
      </w:r>
      <w:r>
        <w:t xml:space="preserve"> </w:t>
      </w:r>
      <w:r>
        <w:rPr>
          <w:bCs/>
          <w:b/>
        </w:rPr>
        <w:t xml:space="preserve">Robotics Engineer</w:t>
      </w:r>
      <w:r>
        <w:t xml:space="preserve"> </w:t>
      </w:r>
      <w:r>
        <w:t xml:space="preserve">would directly mitigate these constraints by deploying autonomous systems for hazardous tasks, thereby reducing human risk and accelerating recovery. Without technological innovation, Kabul's development trajectory remains critically hindered.</w:t>
      </w:r>
    </w:p>
    <w:bookmarkEnd w:id="21"/>
    <w:bookmarkStart w:id="22" w:name="research-objectives"/>
    <w:p>
      <w:pPr>
        <w:pStyle w:val="Heading2"/>
      </w:pPr>
      <w:r>
        <w:t xml:space="preserve">3. Research Objectives</w:t>
      </w:r>
    </w:p>
    <w:p>
      <w:pPr>
        <w:pStyle w:val="FirstParagraph"/>
      </w:pPr>
      <w:r>
        <w:t xml:space="preserve">This project establishes three core objectives to be executed under the leadership of a senior</w:t>
      </w:r>
      <w:r>
        <w:t xml:space="preserve"> </w:t>
      </w:r>
      <w:r>
        <w:rPr>
          <w:bCs/>
          <w:b/>
        </w:rPr>
        <w:t xml:space="preserve">Robotics Engineer</w:t>
      </w:r>
      <w:r>
        <w:t xml:space="preserve"> </w:t>
      </w:r>
      <w:r>
        <w:t xml:space="preserve">embedded in Kabul:</w:t>
      </w:r>
    </w:p>
    <w:p>
      <w:pPr>
        <w:numPr>
          <w:ilvl w:val="0"/>
          <w:numId w:val="1001"/>
        </w:numPr>
        <w:pStyle w:val="Compact"/>
      </w:pPr>
      <w:r>
        <w:rPr>
          <w:bCs/>
          <w:b/>
        </w:rPr>
        <w:t xml:space="preserve">Hazardous Environment Clearance:</w:t>
      </w:r>
      <w:r>
        <w:t xml:space="preserve"> </w:t>
      </w:r>
      <w:r>
        <w:t xml:space="preserve">Develop and deploy UAVs (Unmanned Aerial Vehicles) and ground robots for UXO detection, minefield mapping, and post-disaster structural assessments in high-risk districts like Dasht-e-Barchi.</w:t>
      </w:r>
    </w:p>
    <w:p>
      <w:pPr>
        <w:numPr>
          <w:ilvl w:val="0"/>
          <w:numId w:val="1001"/>
        </w:numPr>
        <w:pStyle w:val="Compact"/>
      </w:pPr>
      <w:r>
        <w:rPr>
          <w:bCs/>
          <w:b/>
        </w:rPr>
        <w:t xml:space="preserve">Infrastructure Monitoring:</w:t>
      </w:r>
      <w:r>
        <w:t xml:space="preserve"> </w:t>
      </w:r>
      <w:r>
        <w:t xml:space="preserve">Implement AI-powered robotic systems to inspect Kabul's crumbling water pipelines, power grids, and sewage networks—reducing manual survey risks by 70% while increasing diagnostic accuracy.</w:t>
      </w:r>
    </w:p>
    <w:p>
      <w:pPr>
        <w:numPr>
          <w:ilvl w:val="0"/>
          <w:numId w:val="1001"/>
        </w:numPr>
        <w:pStyle w:val="Compact"/>
      </w:pPr>
      <w:r>
        <w:rPr>
          <w:bCs/>
          <w:b/>
        </w:rPr>
        <w:t xml:space="preserve">Holistic Community Integration:</w:t>
      </w:r>
      <w:r>
        <w:t xml:space="preserve"> </w:t>
      </w:r>
      <w:r>
        <w:t xml:space="preserve">Co-design accessible robotics solutions with local Afghan engineers and community leaders to ensure cultural relevance and sustainability in neighborhoods such as Wazir Akbar Khan.</w:t>
      </w:r>
    </w:p>
    <w:bookmarkEnd w:id="22"/>
    <w:bookmarkStart w:id="23" w:name="methodology-the-robotics-engineers-role"/>
    <w:p>
      <w:pPr>
        <w:pStyle w:val="Heading2"/>
      </w:pPr>
      <w:r>
        <w:t xml:space="preserve">4. Methodology: The Robotics Engineer's Role</w:t>
      </w:r>
    </w:p>
    <w:p>
      <w:pPr>
        <w:pStyle w:val="FirstParagraph"/>
      </w:pPr>
      <w:r>
        <w:t xml:space="preserve">The proposed</w:t>
      </w:r>
      <w:r>
        <w:t xml:space="preserve"> </w:t>
      </w:r>
      <w:r>
        <w:rPr>
          <w:bCs/>
          <w:b/>
        </w:rPr>
        <w:t xml:space="preserve">Robotics Engineer</w:t>
      </w:r>
      <w:r>
        <w:t xml:space="preserve"> </w:t>
      </w:r>
      <w:r>
        <w:t xml:space="preserve">will operate as a technical lead within a multidisciplinary team (including civil engineers, humanitarian specialists, and Afghan technicians) at the Kabul Innovation Hub. Key methodological steps include:</w:t>
      </w:r>
    </w:p>
    <w:p>
      <w:pPr>
        <w:numPr>
          <w:ilvl w:val="0"/>
          <w:numId w:val="1002"/>
        </w:numPr>
        <w:pStyle w:val="Compact"/>
      </w:pPr>
      <w:r>
        <w:rPr>
          <w:bCs/>
          <w:b/>
        </w:rPr>
        <w:t xml:space="preserve">Contextual Adaptation:</w:t>
      </w:r>
      <w:r>
        <w:t xml:space="preserve"> </w:t>
      </w:r>
      <w:r>
        <w:t xml:space="preserve">Customize off-the-shelf robotics platforms (e.g., modified DJI drones for dust-resistant operation) to withstand Kabul's arid climate and urban topography.</w:t>
      </w:r>
    </w:p>
    <w:p>
      <w:pPr>
        <w:numPr>
          <w:ilvl w:val="0"/>
          <w:numId w:val="1002"/>
        </w:numPr>
        <w:pStyle w:val="Compact"/>
      </w:pPr>
      <w:r>
        <w:rPr>
          <w:bCs/>
          <w:b/>
        </w:rPr>
        <w:t xml:space="preserve">Capacity Building:</w:t>
      </w:r>
      <w:r>
        <w:t xml:space="preserve"> </w:t>
      </w:r>
      <w:r>
        <w:t xml:space="preserve">Train 20+ Afghan technicians in robotic system maintenance and data analysis—ensuring local ownership of technology.</w:t>
      </w:r>
    </w:p>
    <w:p>
      <w:pPr>
        <w:numPr>
          <w:ilvl w:val="0"/>
          <w:numId w:val="1002"/>
        </w:numPr>
        <w:pStyle w:val="Compact"/>
      </w:pPr>
      <w:r>
        <w:rPr>
          <w:bCs/>
          <w:b/>
        </w:rPr>
        <w:t xml:space="preserve">Data-Driven Decision Making:</w:t>
      </w:r>
      <w:r>
        <w:t xml:space="preserve"> </w:t>
      </w:r>
      <w:r>
        <w:t xml:space="preserve">Utilize AI algorithms to process sensor data from robotic patrols, generating real-time risk maps for city planners and aid agencies.</w:t>
      </w:r>
    </w:p>
    <w:p>
      <w:pPr>
        <w:numPr>
          <w:ilvl w:val="0"/>
          <w:numId w:val="1002"/>
        </w:numPr>
        <w:pStyle w:val="Compact"/>
      </w:pPr>
      <w:r>
        <w:rPr>
          <w:bCs/>
          <w:b/>
        </w:rPr>
        <w:t xml:space="preserve">Humanitarian Collaboration:</w:t>
      </w:r>
      <w:r>
        <w:t xml:space="preserve"> </w:t>
      </w:r>
      <w:r>
        <w:t xml:space="preserve">Partner with UNHCR and ICRC to deploy robots for delivering medical supplies to isolated communities in Kabul's outskirts.</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transformative outcomes for</w:t>
      </w:r>
      <w:r>
        <w:t xml:space="preserve"> </w:t>
      </w:r>
      <w:r>
        <w:rPr>
          <w:bCs/>
          <w:b/>
        </w:rPr>
        <w:t xml:space="preserve">Afghanistan Kabul</w:t>
      </w:r>
      <w:r>
        <w:t xml:space="preserve">:</w:t>
      </w:r>
    </w:p>
    <w:p>
      <w:pPr>
        <w:numPr>
          <w:ilvl w:val="0"/>
          <w:numId w:val="1003"/>
        </w:numPr>
        <w:pStyle w:val="Compact"/>
      </w:pPr>
      <w:r>
        <w:rPr>
          <w:bCs/>
          <w:b/>
        </w:rPr>
        <w:t xml:space="preserve">Immediate Safety Impact:</w:t>
      </w:r>
      <w:r>
        <w:t xml:space="preserve"> </w:t>
      </w:r>
      <w:r>
        <w:t xml:space="preserve">Reduction of on-site human exposure to UXO by 85% during clearance operations within Year 1.</w:t>
      </w:r>
    </w:p>
    <w:p>
      <w:pPr>
        <w:numPr>
          <w:ilvl w:val="0"/>
          <w:numId w:val="1003"/>
        </w:numPr>
        <w:pStyle w:val="Compact"/>
      </w:pPr>
      <w:r>
        <w:rPr>
          <w:bCs/>
          <w:b/>
        </w:rPr>
        <w:t xml:space="preserve">Economic Efficiency:</w:t>
      </w:r>
      <w:r>
        <w:t xml:space="preserve"> </w:t>
      </w:r>
      <w:r>
        <w:t xml:space="preserve">Accelerated infrastructure repair timelines by 40%, saving $2.3M annually in delayed reconstruction costs for Kabul Municipality.</w:t>
      </w:r>
    </w:p>
    <w:p>
      <w:pPr>
        <w:numPr>
          <w:ilvl w:val="0"/>
          <w:numId w:val="1003"/>
        </w:numPr>
        <w:pStyle w:val="Compact"/>
      </w:pPr>
      <w:r>
        <w:rPr>
          <w:bCs/>
          <w:b/>
        </w:rPr>
        <w:t xml:space="preserve">Sustainable Capacity:</w:t>
      </w:r>
      <w:r>
        <w:t xml:space="preserve"> </w:t>
      </w:r>
      <w:r>
        <w:t xml:space="preserve">Establishment of Afghanistan's first robotics training center in Kabul, producing 50+ certified local technicians by 2027.</w:t>
      </w:r>
    </w:p>
    <w:p>
      <w:pPr>
        <w:numPr>
          <w:ilvl w:val="0"/>
          <w:numId w:val="1003"/>
        </w:numPr>
        <w:pStyle w:val="Compact"/>
      </w:pPr>
      <w:r>
        <w:rPr>
          <w:bCs/>
          <w:b/>
        </w:rPr>
        <w:t xml:space="preserve">Global Relevance:</w:t>
      </w:r>
      <w:r>
        <w:t xml:space="preserve"> </w:t>
      </w:r>
      <w:r>
        <w:t xml:space="preserve">A replicable model for conflict-affected urban centers worldwide, positioning</w:t>
      </w:r>
      <w:r>
        <w:t xml:space="preserve"> </w:t>
      </w:r>
      <w:r>
        <w:rPr>
          <w:bCs/>
          <w:b/>
        </w:rPr>
        <w:t xml:space="preserve">Afghanistan Kabul</w:t>
      </w:r>
      <w:r>
        <w:t xml:space="preserve"> </w:t>
      </w:r>
      <w:r>
        <w:t xml:space="preserve">as a leader in resilient technology adoption.</w:t>
      </w:r>
    </w:p>
    <w:p>
      <w:pPr>
        <w:pStyle w:val="FirstParagraph"/>
      </w:pPr>
      <w:r>
        <w:t xml:space="preserve">The significance extends beyond technical gains. By placing a</w:t>
      </w:r>
      <w:r>
        <w:t xml:space="preserve"> </w:t>
      </w:r>
      <w:r>
        <w:rPr>
          <w:bCs/>
          <w:b/>
        </w:rPr>
        <w:t xml:space="preserve">Robotics Engineer</w:t>
      </w:r>
      <w:r>
        <w:t xml:space="preserve"> </w:t>
      </w:r>
      <w:r>
        <w:t xml:space="preserve">at the heart of Kabul's development strategy, this project empowers Afghan communities to reclaim agency over their technological future while directly addressing the UN Sustainable Development Goals (SDGs 9, 11, and 16).</w:t>
      </w:r>
    </w:p>
    <w:bookmarkEnd w:id="24"/>
    <w:bookmarkStart w:id="25" w:name="implementation-timeline"/>
    <w:p>
      <w:pPr>
        <w:pStyle w:val="Heading2"/>
      </w:pPr>
      <w:r>
        <w:t xml:space="preserve">6.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 for Robotics Engineer</w:t>
            </w:r>
          </w:p>
        </w:tc>
      </w:tr>
      <w:tr>
        <w:tc>
          <w:tcPr/>
          <w:p>
            <w:pPr>
              <w:pStyle w:val="Compact"/>
              <w:jc w:val="left"/>
            </w:pPr>
            <w:r>
              <w:t xml:space="preserve">I: Needs Assessment &amp; Platform Selection</w:t>
            </w:r>
          </w:p>
        </w:tc>
        <w:tc>
          <w:tcPr/>
          <w:p>
            <w:pPr>
              <w:pStyle w:val="Compact"/>
              <w:jc w:val="left"/>
            </w:pPr>
            <w:r>
              <w:t xml:space="preserve">Months 1-3</w:t>
            </w:r>
          </w:p>
        </w:tc>
        <w:tc>
          <w:tcPr/>
          <w:p>
            <w:pPr>
              <w:pStyle w:val="Compact"/>
              <w:jc w:val="left"/>
            </w:pPr>
            <w:r>
              <w:t xml:space="preserve">Evaluate Kabul's terrain, UXO hotspots; select adaptable robot chassis (e.g., All-Terrain Robotic Vehicle prototypes)</w:t>
            </w:r>
          </w:p>
        </w:tc>
      </w:tr>
      <w:tr>
        <w:tc>
          <w:tcPr/>
          <w:p>
            <w:pPr>
              <w:pStyle w:val="Compact"/>
              <w:jc w:val="left"/>
            </w:pPr>
            <w:r>
              <w:t xml:space="preserve">II: System Deployment &amp; Training</w:t>
            </w:r>
          </w:p>
        </w:tc>
        <w:tc>
          <w:tcPr/>
          <w:p>
            <w:pPr>
              <w:pStyle w:val="Compact"/>
              <w:jc w:val="left"/>
            </w:pPr>
            <w:r>
              <w:t xml:space="preserve">Months 4-9</w:t>
            </w:r>
          </w:p>
        </w:tc>
        <w:tc>
          <w:tcPr/>
          <w:p>
            <w:pPr>
              <w:pStyle w:val="Compact"/>
              <w:jc w:val="left"/>
            </w:pPr>
            <w:r>
              <w:t xml:space="preserve">Deploy initial UAV/ground robot fleet; train Afghan technicians; integrate AI hazard-detection software</w:t>
            </w:r>
          </w:p>
        </w:tc>
      </w:tr>
      <w:tr>
        <w:tc>
          <w:tcPr/>
          <w:p>
            <w:pPr>
              <w:pStyle w:val="Compact"/>
              <w:jc w:val="left"/>
            </w:pPr>
            <w:r>
              <w:t xml:space="preserve">III: Community Integration &amp; Scaling</w:t>
            </w:r>
          </w:p>
        </w:tc>
        <w:tc>
          <w:tcPr/>
          <w:p>
            <w:pPr>
              <w:pStyle w:val="Compact"/>
              <w:jc w:val="left"/>
            </w:pPr>
            <w:r>
              <w:t xml:space="preserve">Months 10-18</w:t>
            </w:r>
          </w:p>
        </w:tc>
        <w:tc>
          <w:tcPr/>
          <w:p>
            <w:pPr>
              <w:pStyle w:val="Compact"/>
              <w:jc w:val="left"/>
            </w:pPr>
            <w:r>
              <w:t xml:space="preserve">Expand robotic coverage to 5 Kabul districts; establish local maintenance network; publish open-source safety protocols for urban robotics</w:t>
            </w:r>
          </w:p>
        </w:tc>
      </w:tr>
    </w:tbl>
    <w:bookmarkEnd w:id="25"/>
    <w:bookmarkStart w:id="26" w:name="budget-overview"/>
    <w:p>
      <w:pPr>
        <w:pStyle w:val="Heading2"/>
      </w:pPr>
      <w:r>
        <w:t xml:space="preserve">7. Budget Overview</w:t>
      </w:r>
    </w:p>
    <w:p>
      <w:pPr>
        <w:pStyle w:val="FirstParagraph"/>
      </w:pPr>
      <w:r>
        <w:t xml:space="preserve">A total budget of $1.8M is requested, allocated as follows:</w:t>
      </w:r>
    </w:p>
    <w:p>
      <w:pPr>
        <w:numPr>
          <w:ilvl w:val="0"/>
          <w:numId w:val="1004"/>
        </w:numPr>
        <w:pStyle w:val="Compact"/>
      </w:pPr>
      <w:r>
        <w:rPr>
          <w:bCs/>
          <w:b/>
        </w:rPr>
        <w:t xml:space="preserve">Robotics Hardware &amp; Software (45%):</w:t>
      </w:r>
      <w:r>
        <w:t xml:space="preserve"> </w:t>
      </w:r>
      <w:r>
        <w:t xml:space="preserve">Customized drone/robot kits, AI modules, sensor arrays.</w:t>
      </w:r>
    </w:p>
    <w:p>
      <w:pPr>
        <w:numPr>
          <w:ilvl w:val="0"/>
          <w:numId w:val="1004"/>
        </w:numPr>
        <w:pStyle w:val="Compact"/>
      </w:pPr>
      <w:r>
        <w:rPr>
          <w:bCs/>
          <w:b/>
        </w:rPr>
        <w:t xml:space="preserve">Local Capacity Building (30%):</w:t>
      </w:r>
      <w:r>
        <w:t xml:space="preserve"> </w:t>
      </w:r>
      <w:r>
        <w:t xml:space="preserve">Training programs, mentorship stipends for Afghan technicians.</w:t>
      </w:r>
    </w:p>
    <w:p>
      <w:pPr>
        <w:numPr>
          <w:ilvl w:val="0"/>
          <w:numId w:val="1004"/>
        </w:numPr>
        <w:pStyle w:val="Compact"/>
      </w:pPr>
      <w:r>
        <w:rPr>
          <w:bCs/>
          <w:b/>
        </w:rPr>
        <w:t xml:space="preserve">Hazard Mitigation Operations (20%):</w:t>
      </w:r>
      <w:r>
        <w:t xml:space="preserve"> </w:t>
      </w:r>
      <w:r>
        <w:t xml:space="preserve">Field deployment costs in high-risk zones of Kabul.</w:t>
      </w:r>
    </w:p>
    <w:p>
      <w:pPr>
        <w:numPr>
          <w:ilvl w:val="0"/>
          <w:numId w:val="1004"/>
        </w:numPr>
        <w:pStyle w:val="Compact"/>
      </w:pPr>
      <w:r>
        <w:rPr>
          <w:bCs/>
          <w:b/>
        </w:rPr>
        <w:t xml:space="preserve">Evaluation &amp; Scaling (5%):</w:t>
      </w:r>
      <w:r>
        <w:t xml:space="preserve"> </w:t>
      </w:r>
      <w:r>
        <w:t xml:space="preserve">Impact assessment and knowledge-sharing framework development.</w:t>
      </w:r>
    </w:p>
    <w:bookmarkEnd w:id="26"/>
    <w:bookmarkStart w:id="27" w:name="X66fffeae16e232fd73cb8a2e76efa1f07014352"/>
    <w:p>
      <w:pPr>
        <w:pStyle w:val="Heading2"/>
      </w:pPr>
      <w:r>
        <w:t xml:space="preserve">8. Conclusion: A Catalyst for Kabul's Renaissance</w:t>
      </w:r>
    </w:p>
    <w:p>
      <w:pPr>
        <w:pStyle w:val="FirstParagraph"/>
      </w:pPr>
      <w:r>
        <w:t xml:space="preserve">This Research Proposal represents more than a technical endeavor—it is a strategic investment in the future of</w:t>
      </w:r>
      <w:r>
        <w:t xml:space="preserve"> </w:t>
      </w:r>
      <w:r>
        <w:rPr>
          <w:bCs/>
          <w:b/>
        </w:rPr>
        <w:t xml:space="preserve">Afghanistan Kabul</w:t>
      </w:r>
      <w:r>
        <w:t xml:space="preserve">. By embedding a highly skilled</w:t>
      </w:r>
      <w:r>
        <w:t xml:space="preserve"> </w:t>
      </w:r>
      <w:r>
        <w:rPr>
          <w:bCs/>
          <w:b/>
        </w:rPr>
        <w:t xml:space="preserve">Robotics Engineer</w:t>
      </w:r>
      <w:r>
        <w:t xml:space="preserve"> </w:t>
      </w:r>
      <w:r>
        <w:t xml:space="preserve">within the city's developmental ecosystem, we move beyond temporary fixes toward sustainable, scalable innovation. The proposed robotics framework directly addresses Kabul’s most urgent humanitarian and infrastructural crises while cultivating local expertise. In a region where technological adoption has been historically limited by conflict and isolation, this initiative redefines possibility: turning vulnerability into strength through intelligent automation.</w:t>
      </w:r>
    </w:p>
    <w:p>
      <w:pPr>
        <w:pStyle w:val="BodyText"/>
      </w:pPr>
      <w:r>
        <w:t xml:space="preserve">As Kabul rebuilds its physical infrastructure, it must simultaneously rebuild its technological sovereignty. This Research Proposal provides the blueprint for that transformation—one robot at a time. We urge stakeholders to partner in making Kabul not merely a recipient of aid, but a pioneer of resilient innovation in the 21st century.</w:t>
      </w:r>
    </w:p>
    <w:p>
      <w:pPr>
        <w:pStyle w:val="BodyText"/>
      </w:pPr>
      <w:r>
        <w:rPr>
          <w:bCs/>
          <w:b/>
        </w:rPr>
        <w:t xml:space="preserve">Word Count: 832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Robotics Engineer for Kabul's Development</dc:title>
  <dc:creator/>
  <dc:language>en</dc:language>
  <cp:keywords/>
  <dcterms:created xsi:type="dcterms:W3CDTF">2026-07-17T15:53:52Z</dcterms:created>
  <dcterms:modified xsi:type="dcterms:W3CDTF">2026-07-17T15:53:52Z</dcterms:modified>
</cp:coreProperties>
</file>

<file path=docProps/custom.xml><?xml version="1.0" encoding="utf-8"?>
<Properties xmlns="http://schemas.openxmlformats.org/officeDocument/2006/custom-properties" xmlns:vt="http://schemas.openxmlformats.org/officeDocument/2006/docPropsVTypes"/>
</file>