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Canada</w:t>
      </w:r>
      <w:r>
        <w:t xml:space="preserve"> </w:t>
      </w:r>
      <w:r>
        <w:t xml:space="preserve">Montreal</w:t>
      </w:r>
    </w:p>
    <w:bookmarkStart w:id="29" w:name="X304dbe410e5d4110cc2ad2605891aef3cfb0e0a"/>
    <w:p>
      <w:pPr>
        <w:pStyle w:val="Heading1"/>
      </w:pPr>
      <w:r>
        <w:t xml:space="preserve">Research Proposal: Advancing Robotics Engineering for Urban Sustainability in Canada Montreal</w:t>
      </w:r>
    </w:p>
    <w:bookmarkStart w:id="20" w:name="abstract"/>
    <w:p>
      <w:pPr>
        <w:pStyle w:val="Heading2"/>
      </w:pPr>
      <w:r>
        <w:t xml:space="preserve">Abstract</w:t>
      </w:r>
    </w:p>
    <w:p>
      <w:pPr>
        <w:pStyle w:val="FirstParagraph"/>
      </w:pPr>
      <w:r>
        <w:t xml:space="preserve">This research proposal outlines a critical initiative to develop context-aware robotics systems tailored for urban environments in Canada, with a specific focus on Montreal. As a leading hub for artificial intelligence and robotics innovation, Canada Montreal presents an unparalleled opportunity to address pressing urban challenges through advanced Robotics Engineer expertise. This project seeks to establish a multidisciplinary framework for designing autonomous systems that operate effectively in Montreal's unique climate, infrastructure, and socio-cultural landscape. The proposed research will directly contribute to Canada's National AI Strategy while positioning Montreal as a global leader in sustainable robotics applications.</w:t>
      </w:r>
    </w:p>
    <w:bookmarkEnd w:id="20"/>
    <w:bookmarkStart w:id="21" w:name="Xe5354fc49f481d526cad1740ae76d73a4d43610"/>
    <w:p>
      <w:pPr>
        <w:pStyle w:val="Heading2"/>
      </w:pPr>
      <w:r>
        <w:t xml:space="preserve">1. Introduction: The Imperative for Robotics Engineering in Canada Montreal</w:t>
      </w:r>
    </w:p>
    <w:p>
      <w:pPr>
        <w:pStyle w:val="FirstParagraph"/>
      </w:pPr>
      <w:r>
        <w:t xml:space="preserve">Canada Montreal stands at the forefront of North American robotics innovation, home to world-class institutions like MILA (Montreal Institute for Learning Algorithms), Polytechnique Montréal, and the McGill University Robotics Group. Despite this strong foundation, there remains a critical gap in robotics solutions specifically engineered for Montreal's distinct urban environment—characterized by extreme winter conditions, dense multi-story architecture, and a bilingual population. This research addresses the urgent need for Canada Montreal to develop Robotics Engineers capable of creating systems that navigate frozen sidewalks, operate in sub-zero temperatures without performance degradation, and interact effectively within culturally diverse communities. The successful implementation of such systems will directly support Canada's economic growth targets and Montreal's Smart City initiatives.</w:t>
      </w:r>
    </w:p>
    <w:bookmarkEnd w:id="21"/>
    <w:bookmarkStart w:id="22" w:name="research-problem-statement"/>
    <w:p>
      <w:pPr>
        <w:pStyle w:val="Heading2"/>
      </w:pPr>
      <w:r>
        <w:t xml:space="preserve">2. Research Problem Statement</w:t>
      </w:r>
    </w:p>
    <w:p>
      <w:pPr>
        <w:pStyle w:val="FirstParagraph"/>
      </w:pPr>
      <w:r>
        <w:t xml:space="preserve">Current robotics research often fails to account for the specific operational constraints of Canadian urban centers, particularly Montreal. Most autonomous systems are prototyped in temperate climates and lack adaptation for winter conditions (snow accumulation on sensors, reduced battery efficiency below -15°C) or Montreal's unique urban fabric (e.g., historic building layouts, narrow pedestrian lanes). This gap represents a significant barrier to deploying robotics solutions for critical urban services like snow removal, last-mile delivery in dense neighborhoods, and public safety monitoring. The absence of locally trained Robotics Engineers with specialized knowledge of Canadian environmental and infrastructural challenges exacerbates this problem.</w:t>
      </w:r>
    </w:p>
    <w:bookmarkEnd w:id="22"/>
    <w:bookmarkStart w:id="23" w:name="research-objectives"/>
    <w:p>
      <w:pPr>
        <w:pStyle w:val="Heading2"/>
      </w:pPr>
      <w:r>
        <w:t xml:space="preserve">3. Research Objectives</w:t>
      </w:r>
    </w:p>
    <w:p>
      <w:pPr>
        <w:pStyle w:val="FirstParagraph"/>
      </w:pPr>
      <w:r>
        <w:t xml:space="preserve">This proposal outlines four primary objectives to advance robotics engineering specifically for Canada Montreal:</w:t>
      </w:r>
    </w:p>
    <w:p>
      <w:pPr>
        <w:numPr>
          <w:ilvl w:val="0"/>
          <w:numId w:val="1001"/>
        </w:numPr>
        <w:pStyle w:val="Compact"/>
      </w:pPr>
      <w:r>
        <w:rPr>
          <w:bCs/>
          <w:b/>
        </w:rPr>
        <w:t xml:space="preserve">Develop Climate-Adaptive Robotics Frameworks:</w:t>
      </w:r>
      <w:r>
        <w:t xml:space="preserve"> </w:t>
      </w:r>
      <w:r>
        <w:t xml:space="preserve">Create sensor fusion algorithms that maintain accuracy during snowfall and icing events, leveraging Montreal's winter data archives.</w:t>
      </w:r>
    </w:p>
    <w:p>
      <w:pPr>
        <w:numPr>
          <w:ilvl w:val="0"/>
          <w:numId w:val="1001"/>
        </w:numPr>
        <w:pStyle w:val="Compact"/>
      </w:pPr>
      <w:r>
        <w:rPr>
          <w:bCs/>
          <w:b/>
        </w:rPr>
        <w:t xml:space="preserve">Design Urban Navigation Systems for Dense Environments:</w:t>
      </w:r>
      <w:r>
        <w:t xml:space="preserve"> </w:t>
      </w:r>
      <w:r>
        <w:t xml:space="preserve">Engineer path-planning algorithms optimized for Montreal's historic city core, including narrow streets and pedestrian-heavy zones.</w:t>
      </w:r>
    </w:p>
    <w:p>
      <w:pPr>
        <w:numPr>
          <w:ilvl w:val="0"/>
          <w:numId w:val="1001"/>
        </w:numPr>
        <w:pStyle w:val="Compact"/>
      </w:pPr>
      <w:r>
        <w:rPr>
          <w:bCs/>
          <w:b/>
        </w:rPr>
        <w:t xml:space="preserve">Implement Multilingual Human-Robot Interaction (HRI):</w:t>
      </w:r>
      <w:r>
        <w:t xml:space="preserve"> </w:t>
      </w:r>
      <w:r>
        <w:t xml:space="preserve">Develop natural language processing systems supporting both French and English to enhance community acceptance in bilingual Montreal contexts.</w:t>
      </w:r>
    </w:p>
    <w:p>
      <w:pPr>
        <w:numPr>
          <w:ilvl w:val="0"/>
          <w:numId w:val="1001"/>
        </w:numPr>
        <w:pStyle w:val="Compact"/>
      </w:pPr>
      <w:r>
        <w:rPr>
          <w:bCs/>
          <w:b/>
        </w:rPr>
        <w:t xml:space="preserve">Cultivate Local Robotics Engineer Talent:</w:t>
      </w:r>
      <w:r>
        <w:t xml:space="preserve"> </w:t>
      </w:r>
      <w:r>
        <w:t xml:space="preserve">Establish a training pathway within Montreal institutions to produce Robotics Engineers with Canada-specific operational knowledge.</w:t>
      </w:r>
    </w:p>
    <w:bookmarkEnd w:id="23"/>
    <w:bookmarkStart w:id="24" w:name="methodology"/>
    <w:p>
      <w:pPr>
        <w:pStyle w:val="Heading2"/>
      </w:pPr>
      <w:r>
        <w:t xml:space="preserve">4. Methodology</w:t>
      </w:r>
    </w:p>
    <w:p>
      <w:pPr>
        <w:pStyle w:val="FirstParagraph"/>
      </w:pPr>
      <w:r>
        <w:t xml:space="preserve">The research will employ a collaborative, industry-academic approach centered in Canada Montreal:</w:t>
      </w:r>
    </w:p>
    <w:p>
      <w:pPr>
        <w:numPr>
          <w:ilvl w:val="0"/>
          <w:numId w:val="1002"/>
        </w:numPr>
        <w:pStyle w:val="Compact"/>
      </w:pPr>
      <w:r>
        <w:rPr>
          <w:bCs/>
          <w:b/>
        </w:rPr>
        <w:t xml:space="preserve">Phase 1 (Months 1-6):</w:t>
      </w:r>
      <w:r>
        <w:t xml:space="preserve"> </w:t>
      </w:r>
      <w:r>
        <w:t xml:space="preserve">Data collection from Montreal city sensors and existing robotics deployments to map environmental challenges.</w:t>
      </w:r>
    </w:p>
    <w:p>
      <w:pPr>
        <w:numPr>
          <w:ilvl w:val="0"/>
          <w:numId w:val="1002"/>
        </w:numPr>
        <w:pStyle w:val="Compact"/>
      </w:pPr>
      <w:r>
        <w:rPr>
          <w:bCs/>
          <w:b/>
        </w:rPr>
        <w:t xml:space="preserve">Phase 2 (Months 7-18):</w:t>
      </w:r>
      <w:r>
        <w:t xml:space="preserve"> </w:t>
      </w:r>
      <w:r>
        <w:t xml:space="preserve">Algorithm development at Polytechnique Montréal's Robotics Lab, with testing in controlled winter simulators and monitored field trials in Montreal's Plateau Mont-Royal district.</w:t>
      </w:r>
    </w:p>
    <w:p>
      <w:pPr>
        <w:numPr>
          <w:ilvl w:val="0"/>
          <w:numId w:val="1002"/>
        </w:numPr>
        <w:pStyle w:val="Compact"/>
      </w:pPr>
      <w:r>
        <w:rPr>
          <w:bCs/>
          <w:b/>
        </w:rPr>
        <w:t xml:space="preserve">Phase 3 (Months 19-24):</w:t>
      </w:r>
      <w:r>
        <w:t xml:space="preserve"> </w:t>
      </w:r>
      <w:r>
        <w:t xml:space="preserve">Industry partnerships with Montreal-based robotics firms (e.g., Kinova, Xsens) for real-world validation and commercialization pathways.</w:t>
      </w:r>
    </w:p>
    <w:p>
      <w:pPr>
        <w:numPr>
          <w:ilvl w:val="0"/>
          <w:numId w:val="1002"/>
        </w:numPr>
        <w:pStyle w:val="Compact"/>
      </w:pPr>
      <w:r>
        <w:rPr>
          <w:bCs/>
          <w:b/>
        </w:rPr>
        <w:t xml:space="preserve">Talent Development:</w:t>
      </w:r>
      <w:r>
        <w:t xml:space="preserve"> </w:t>
      </w:r>
      <w:r>
        <w:t xml:space="preserve">Integration of a specialized Robotics Engineer training module within Montreal's university programs, featuring industry co-op placements with Quebec technology firms.</w:t>
      </w:r>
    </w:p>
    <w:bookmarkEnd w:id="24"/>
    <w:bookmarkStart w:id="25" w:name="significance-to-canada-montreal"/>
    <w:p>
      <w:pPr>
        <w:pStyle w:val="Heading2"/>
      </w:pPr>
      <w:r>
        <w:t xml:space="preserve">5. Significance to Canada Montreal</w:t>
      </w:r>
    </w:p>
    <w:p>
      <w:pPr>
        <w:pStyle w:val="FirstParagraph"/>
      </w:pPr>
      <w:r>
        <w:t xml:space="preserve">This research delivers transformative value for Canada Montreal through three key dimensions:</w:t>
      </w:r>
    </w:p>
    <w:p>
      <w:pPr>
        <w:numPr>
          <w:ilvl w:val="0"/>
          <w:numId w:val="1003"/>
        </w:numPr>
        <w:pStyle w:val="Compact"/>
      </w:pPr>
      <w:r>
        <w:rPr>
          <w:bCs/>
          <w:b/>
        </w:rPr>
        <w:t xml:space="preserve">Economic Impact:</w:t>
      </w:r>
      <w:r>
        <w:t xml:space="preserve"> </w:t>
      </w:r>
      <w:r>
        <w:t xml:space="preserve">Directly supports the Quebec government's $1.7 billion investment in AI and robotics, targeting 5,000 new high-skilled jobs by 2025. The project will establish a Montreal Robotics Innovation Hub, attracting international R&amp;D investment.</w:t>
      </w:r>
    </w:p>
    <w:p>
      <w:pPr>
        <w:numPr>
          <w:ilvl w:val="0"/>
          <w:numId w:val="1003"/>
        </w:numPr>
        <w:pStyle w:val="Compact"/>
      </w:pPr>
      <w:r>
        <w:rPr>
          <w:bCs/>
          <w:b/>
        </w:rPr>
        <w:t xml:space="preserve">Social Benefit:</w:t>
      </w:r>
      <w:r>
        <w:t xml:space="preserve"> </w:t>
      </w:r>
      <w:r>
        <w:t xml:space="preserve">Solves tangible urban challenges—reducing winter-related accidents through autonomous snow-clearing robots and improving delivery services for seniors in high-rises during blizzards.</w:t>
      </w:r>
    </w:p>
    <w:p>
      <w:pPr>
        <w:numPr>
          <w:ilvl w:val="0"/>
          <w:numId w:val="1003"/>
        </w:numPr>
        <w:pStyle w:val="Compact"/>
      </w:pPr>
      <w:r>
        <w:rPr>
          <w:bCs/>
          <w:b/>
        </w:rPr>
        <w:t xml:space="preserve">Talent Development:</w:t>
      </w:r>
      <w:r>
        <w:t xml:space="preserve"> </w:t>
      </w:r>
      <w:r>
        <w:t xml:space="preserve">Creates Canada's first formal certification in "Canadian Urban Robotics Engineering," producing graduates equipped to meet the specific demands of Montreal's robotics ecosystem.</w:t>
      </w:r>
    </w:p>
    <w:bookmarkEnd w:id="25"/>
    <w:bookmarkStart w:id="26" w:name="expected-outcomes-and-dissemination"/>
    <w:p>
      <w:pPr>
        <w:pStyle w:val="Heading2"/>
      </w:pPr>
      <w:r>
        <w:t xml:space="preserve">6. Expected Outcomes and Dissemination</w:t>
      </w:r>
    </w:p>
    <w:p>
      <w:pPr>
        <w:pStyle w:val="FirstParagraph"/>
      </w:pPr>
      <w:r>
        <w:t xml:space="preserve">We anticipate three major deliverables: (1) A validated open-source robotics framework for cold-climate urban operations, (2) A trained cohort of 30 specialized Robotics Engineers through Montreal's academic partnerships, and (3) Industry-ready prototypes demonstrated at the annual Montreal Robotics Week. All findings will be published in top-tier journals like IEEE Transactions on Robotics with a specific focus on Canadian case studies. The research team will host an annual "Canada Montreal Robotics Summit" to foster knowledge exchange between academia, industry (e.g., Bombardier, Hydro-Québec), and municipal stakeholders.</w:t>
      </w:r>
    </w:p>
    <w:bookmarkEnd w:id="26"/>
    <w:bookmarkStart w:id="27" w:name="conclusion"/>
    <w:p>
      <w:pPr>
        <w:pStyle w:val="Heading2"/>
      </w:pPr>
      <w:r>
        <w:t xml:space="preserve">7. Conclusion</w:t>
      </w:r>
    </w:p>
    <w:p>
      <w:pPr>
        <w:pStyle w:val="FirstParagraph"/>
      </w:pPr>
      <w:r>
        <w:t xml:space="preserve">This Research Proposal represents a strategic investment in Canada Montreal's position as a global robotics leader. By focusing on the unique challenges and opportunities within Canada Montreal, we move beyond generic robotics research to create solutions that are operationally viable, culturally relevant, and economically sustainable. The development of specialized Robotics Engineers capable of addressing Montreal's winter urban environment will not only solve local problems but establish a replicable model for Canadian cities nationwide. As Canada accelerates its AI strategy with significant federal investment in robotics, this project positions Montreal to become the definitive center for applied robotics research in North America—proving that Robotics Engineer expertise is the cornerstone of future-ready urban infrastructure.</w:t>
      </w:r>
    </w:p>
    <w:bookmarkEnd w:id="27"/>
    <w:bookmarkStart w:id="28" w:name="budget-justification"/>
    <w:p>
      <w:pPr>
        <w:pStyle w:val="Heading2"/>
      </w:pPr>
      <w:r>
        <w:t xml:space="preserve">8. Budget Justification</w:t>
      </w:r>
    </w:p>
    <w:p>
      <w:pPr>
        <w:pStyle w:val="FirstParagraph"/>
      </w:pPr>
      <w:r>
        <w:t xml:space="preserve">The proposed $1.85M budget (over 24 months) includes: $750K for hardware (winter-tested robots, sensor suites), $600K for personnel (including 15 Robotics Engineer roles), $350K for Montreal-specific field testing and data acquisition, and $150K for community engagement initiatives. This investment leverages existing infrastructure at Montreal universities and aligns with the Canada Foundation for Innovation's focus on regional innovation clusters.</w:t>
      </w:r>
    </w:p>
    <w:p>
      <w:pPr>
        <w:pStyle w:val="BodyText"/>
      </w:pPr>
      <w:r>
        <w:rPr>
          <w:bCs/>
          <w:b/>
        </w:rPr>
        <w:t xml:space="preserve">Keywords:</w:t>
      </w:r>
      <w:r>
        <w:t xml:space="preserve"> </w:t>
      </w:r>
      <w:r>
        <w:t xml:space="preserve">Research Proposal, Robotics Engineer, Canada Montreal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Urban Sustainability in Canada Montreal</dc:title>
  <dc:creator/>
  <dc:language>en</dc:language>
  <cp:keywords/>
  <dcterms:created xsi:type="dcterms:W3CDTF">2026-07-15T04:36:17Z</dcterms:created>
  <dcterms:modified xsi:type="dcterms:W3CDTF">2026-07-15T04:36:17Z</dcterms:modified>
</cp:coreProperties>
</file>

<file path=docProps/custom.xml><?xml version="1.0" encoding="utf-8"?>
<Properties xmlns="http://schemas.openxmlformats.org/officeDocument/2006/custom-properties" xmlns:vt="http://schemas.openxmlformats.org/officeDocument/2006/docPropsVTypes"/>
</file>