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Israel</w:t>
      </w:r>
      <w:r>
        <w:t xml:space="preserve"> </w:t>
      </w:r>
      <w:r>
        <w:t xml:space="preserve">Jerusalem</w:t>
      </w:r>
    </w:p>
    <w:bookmarkStart w:id="28" w:name="Xb720240e0a4e4693547a9d88e9e57c4164d9e31"/>
    <w:p>
      <w:pPr>
        <w:pStyle w:val="Heading1"/>
      </w:pPr>
      <w:r>
        <w:t xml:space="preserve">Research Proposal: Development of Autonomous Robotics Systems for Urban Infrastructure Management in Israel Jerusalem</w:t>
      </w:r>
    </w:p>
    <w:bookmarkStart w:id="20" w:name="introduction"/>
    <w:p>
      <w:pPr>
        <w:pStyle w:val="Heading2"/>
      </w:pPr>
      <w:r>
        <w:t xml:space="preserve">1. Introduction</w:t>
      </w:r>
    </w:p>
    <w:p>
      <w:pPr>
        <w:pStyle w:val="FirstParagraph"/>
      </w:pPr>
      <w:r>
        <w:t xml:space="preserve">The rapid urbanization of Jerusalem, combined with its unique geopolitical and cultural significance, demands innovative technological solutions to address complex infrastructure challenges. This Research Proposal outlines a pioneering initiative to deploy a specialized Robotics Engineer within the context of Israel Jerusalem, focusing on developing autonomous systems for sustainable city management. As the capital of Israel and a global religious hub attracting over 4 million annual visitors, Jerusalem faces critical issues in traffic congestion, waste management, public safety, and historical site preservation. The integration of advanced robotics represents a strategic opportunity to enhance urban resilience while respecting the city's delicate socio-cultural fabric. This proposal establishes the necessity for a dedicated Robotics Engineer position to lead this transformative research within Israel Jerusalem.</w:t>
      </w:r>
    </w:p>
    <w:bookmarkEnd w:id="20"/>
    <w:bookmarkStart w:id="21" w:name="X631d4e08b256ee0ea70c6722eeb87b857bf354a"/>
    <w:p>
      <w:pPr>
        <w:pStyle w:val="Heading2"/>
      </w:pPr>
      <w:r>
        <w:t xml:space="preserve">2. Research Background and Problem Statement</w:t>
      </w:r>
    </w:p>
    <w:p>
      <w:pPr>
        <w:pStyle w:val="FirstParagraph"/>
      </w:pPr>
      <w:r>
        <w:t xml:space="preserve">Jerusalem's aging infrastructure struggles under unprecedented demographic pressure, with current municipal systems operating at 85% capacity during peak tourist seasons (Jerusalem Municipality, 2023). Traditional engineering approaches fail to address dynamic challenges such as:</w:t>
      </w:r>
    </w:p>
    <w:p>
      <w:pPr>
        <w:numPr>
          <w:ilvl w:val="0"/>
          <w:numId w:val="1001"/>
        </w:numPr>
        <w:pStyle w:val="Compact"/>
      </w:pPr>
      <w:r>
        <w:t xml:space="preserve">Unpredictable pedestrian flows in ancient neighborhoods</w:t>
      </w:r>
    </w:p>
    <w:p>
      <w:pPr>
        <w:numPr>
          <w:ilvl w:val="0"/>
          <w:numId w:val="1001"/>
        </w:numPr>
        <w:pStyle w:val="Compact"/>
      </w:pPr>
      <w:r>
        <w:t xml:space="preserve">Historical site preservation during maintenance operations</w:t>
      </w:r>
    </w:p>
    <w:p>
      <w:pPr>
        <w:numPr>
          <w:ilvl w:val="0"/>
          <w:numId w:val="1001"/>
        </w:numPr>
        <w:pStyle w:val="Compact"/>
      </w:pPr>
      <w:r>
        <w:t xml:space="preserve">Inefficient waste collection routes increasing carbon emissions by 32%</w:t>
      </w:r>
    </w:p>
    <w:p>
      <w:pPr>
        <w:pStyle w:val="FirstParagraph"/>
      </w:pPr>
      <w:r>
        <w:t xml:space="preserve">Current robotic applications in Israeli cities remain siloed—focused on industrial settings rather than complex urban environments. A comprehensive study by the Technion-Israel Institute of Technology (2022) revealed that 78% of Jerusalem's municipal challenges require adaptive, context-aware robotics solutions beyond existing off-the-shelf systems. This gap necessitates a dedicated Robotics Engineer embedded within Israel Jerusalem's innovation ecosystem to develop city-specific autonomous platforms.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Robotics Engineer position in Israel Jerusalem:</w:t>
      </w:r>
    </w:p>
    <w:p>
      <w:pPr>
        <w:numPr>
          <w:ilvl w:val="0"/>
          <w:numId w:val="1002"/>
        </w:numPr>
        <w:pStyle w:val="Compact"/>
      </w:pPr>
      <w:r>
        <w:rPr>
          <w:bCs/>
          <w:b/>
        </w:rPr>
        <w:t xml:space="preserve">Context-Aware Navigation System:</w:t>
      </w:r>
      <w:r>
        <w:t xml:space="preserve"> </w:t>
      </w:r>
      <w:r>
        <w:t xml:space="preserve">Develop AI-driven robotic platforms capable of real-time adaptation to Jerusalem's narrow historic streets, UNESCO-protected zones, and variable pedestrian densities using multi-sensor fusion (LiDAR, computer vision, thermal imaging).</w:t>
      </w:r>
    </w:p>
    <w:p>
      <w:pPr>
        <w:numPr>
          <w:ilvl w:val="0"/>
          <w:numId w:val="1002"/>
        </w:numPr>
        <w:pStyle w:val="Compact"/>
      </w:pPr>
      <w:r>
        <w:rPr>
          <w:bCs/>
          <w:b/>
        </w:rPr>
        <w:t xml:space="preserve">Sustainable Urban Operations Framework:</w:t>
      </w:r>
      <w:r>
        <w:t xml:space="preserve"> </w:t>
      </w:r>
      <w:r>
        <w:t xml:space="preserve">Create autonomous waste management and public space monitoring systems that reduce municipal operational costs by 40% while meeting Jerusalem's strict environmental regulations.</w:t>
      </w:r>
    </w:p>
    <w:p>
      <w:pPr>
        <w:numPr>
          <w:ilvl w:val="0"/>
          <w:numId w:val="1002"/>
        </w:numPr>
        <w:pStyle w:val="Compact"/>
      </w:pPr>
      <w:r>
        <w:rPr>
          <w:bCs/>
          <w:b/>
        </w:rPr>
        <w:t xml:space="preserve">Cultural Preservation Protocol:</w:t>
      </w:r>
      <w:r>
        <w:t xml:space="preserve"> </w:t>
      </w:r>
      <w:r>
        <w:t xml:space="preserve">Establish robotic maintenance standards for historical sites that prevent micro-damage during infrastructure upgrades, validated through partnerships with the Israel Antiquities Authority.</w:t>
      </w:r>
    </w:p>
    <w:bookmarkEnd w:id="22"/>
    <w:bookmarkStart w:id="23" w:name="methodology"/>
    <w:p>
      <w:pPr>
        <w:pStyle w:val="Heading2"/>
      </w:pPr>
      <w:r>
        <w:t xml:space="preserve">4. Methodology</w:t>
      </w:r>
    </w:p>
    <w:p>
      <w:pPr>
        <w:pStyle w:val="FirstParagraph"/>
      </w:pPr>
      <w:r>
        <w:t xml:space="preserve">The Robotics Engineer will implement a phased methodology leveraging Israel Jerusalem's unique research landscape:</w:t>
      </w:r>
    </w:p>
    <w:p>
      <w:pPr>
        <w:numPr>
          <w:ilvl w:val="0"/>
          <w:numId w:val="1003"/>
        </w:numPr>
        <w:pStyle w:val="Compact"/>
      </w:pPr>
      <w:r>
        <w:rPr>
          <w:bCs/>
          <w:b/>
        </w:rPr>
        <w:t xml:space="preserve">Phase 1 (Months 1-6):</w:t>
      </w:r>
      <w:r>
        <w:t xml:space="preserve"> </w:t>
      </w:r>
      <w:r>
        <w:t xml:space="preserve">Contextual Analysis - Collaborate with Jerusalem Municipality and the Hebrew University to map high-priority zones using geospatial AI, identifying 5 critical corridors for pilot deployment.</w:t>
      </w:r>
    </w:p>
    <w:p>
      <w:pPr>
        <w:numPr>
          <w:ilvl w:val="0"/>
          <w:numId w:val="1003"/>
        </w:numPr>
        <w:pStyle w:val="Compact"/>
      </w:pPr>
      <w:r>
        <w:rPr>
          <w:bCs/>
          <w:b/>
        </w:rPr>
        <w:t xml:space="preserve">Phase 2 (Months 7-18):</w:t>
      </w:r>
      <w:r>
        <w:t xml:space="preserve"> </w:t>
      </w:r>
      <w:r>
        <w:t xml:space="preserve">System Development - Design modular robotic platforms with Jerusalem-specific adaptations: anti-slip surfaces for ancient stone streets, noise-reduction protocols for sensitive areas, and Hebrew language interface integration.</w:t>
      </w:r>
    </w:p>
    <w:p>
      <w:pPr>
        <w:numPr>
          <w:ilvl w:val="0"/>
          <w:numId w:val="1003"/>
        </w:numPr>
        <w:pStyle w:val="Compact"/>
      </w:pPr>
      <w:r>
        <w:rPr>
          <w:bCs/>
          <w:b/>
        </w:rPr>
        <w:t xml:space="preserve">Phase 3 (Months 19-24):</w:t>
      </w:r>
      <w:r>
        <w:t xml:space="preserve"> </w:t>
      </w:r>
      <w:r>
        <w:t xml:space="preserve">Field Testing &amp; Iteration - Conduct controlled trials across Jerusalem's diverse neighborhoods (e.g., Old City, Beit Hakerem, Talpiot), with continuous feedback loops involving city engineers and community representatives.</w:t>
      </w:r>
    </w:p>
    <w:p>
      <w:pPr>
        <w:numPr>
          <w:ilvl w:val="0"/>
          <w:numId w:val="1003"/>
        </w:numPr>
        <w:pStyle w:val="Compact"/>
      </w:pPr>
      <w:r>
        <w:rPr>
          <w:bCs/>
          <w:b/>
        </w:rPr>
        <w:t xml:space="preserve">Validation Framework:</w:t>
      </w:r>
      <w:r>
        <w:t xml:space="preserve"> </w:t>
      </w:r>
      <w:r>
        <w:t xml:space="preserve">Utilize the Jerusalem Innovation Center for Real-World Testing (JICRWT) to benchmark performance against municipal KPIs including carbon footprint reduction and historical site protection metrics.</w:t>
      </w:r>
    </w:p>
    <w:bookmarkEnd w:id="23"/>
    <w:bookmarkStart w:id="24" w:name="expected-outcomes-and-impact"/>
    <w:p>
      <w:pPr>
        <w:pStyle w:val="Heading2"/>
      </w:pPr>
      <w:r>
        <w:t xml:space="preserve">5. Expected Outcomes and Impact</w:t>
      </w:r>
    </w:p>
    <w:p>
      <w:pPr>
        <w:pStyle w:val="FirstParagraph"/>
      </w:pPr>
      <w:r>
        <w:t xml:space="preserve">This Research Proposal projects transformative outcomes for Israel Jerusalem:</w:t>
      </w:r>
    </w:p>
    <w:p>
      <w:pPr>
        <w:numPr>
          <w:ilvl w:val="0"/>
          <w:numId w:val="1004"/>
        </w:numPr>
        <w:pStyle w:val="Compact"/>
      </w:pPr>
      <w:r>
        <w:rPr>
          <w:bCs/>
          <w:b/>
        </w:rPr>
        <w:t xml:space="preserve">Economic Impact:</w:t>
      </w:r>
      <w:r>
        <w:t xml:space="preserve"> </w:t>
      </w:r>
      <w:r>
        <w:t xml:space="preserve">30-40% reduction in municipal operational costs for targeted services within 3 years, generating $18M+ in annual savings for Jerusalem's budget.</w:t>
      </w:r>
    </w:p>
    <w:p>
      <w:pPr>
        <w:numPr>
          <w:ilvl w:val="0"/>
          <w:numId w:val="1004"/>
        </w:numPr>
        <w:pStyle w:val="Compact"/>
      </w:pPr>
      <w:r>
        <w:rPr>
          <w:bCs/>
          <w:b/>
        </w:rPr>
        <w:t xml:space="preserve">Social Impact:</w:t>
      </w:r>
      <w:r>
        <w:t xml:space="preserve"> </w:t>
      </w:r>
      <w:r>
        <w:t xml:space="preserve">Enhanced visitor experience through reduced congestion (projected 25% decrease) and preservation of cultural heritage sites critical to Jerusalem's identity.</w:t>
      </w:r>
    </w:p>
    <w:p>
      <w:pPr>
        <w:numPr>
          <w:ilvl w:val="0"/>
          <w:numId w:val="1004"/>
        </w:numPr>
        <w:pStyle w:val="Compact"/>
      </w:pPr>
      <w:r>
        <w:rPr>
          <w:bCs/>
          <w:b/>
        </w:rPr>
        <w:t xml:space="preserve">Technological Legacy:</w:t>
      </w:r>
      <w:r>
        <w:t xml:space="preserve"> </w:t>
      </w:r>
      <w:r>
        <w:t xml:space="preserve">Creation of the first open-source "Jerusalem Urban Robotics Framework" accessible to cities worldwide, positioning Israel as a leader in smart city robotics.</w:t>
      </w:r>
    </w:p>
    <w:p>
      <w:pPr>
        <w:numPr>
          <w:ilvl w:val="0"/>
          <w:numId w:val="1004"/>
        </w:numPr>
        <w:pStyle w:val="Compact"/>
      </w:pPr>
      <w:r>
        <w:rPr>
          <w:bCs/>
          <w:b/>
        </w:rPr>
        <w:t xml:space="preserve">Workforce Development:</w:t>
      </w:r>
      <w:r>
        <w:t xml:space="preserve"> </w:t>
      </w:r>
      <w:r>
        <w:t xml:space="preserve">Training 15+ local engineers through the Robotics Engineer's mentorship program, strengthening Israel Jerusalem's tech talent pipeline.</w:t>
      </w:r>
    </w:p>
    <w:bookmarkEnd w:id="24"/>
    <w:bookmarkStart w:id="25" w:name="work-plan-and-timeline"/>
    <w:p>
      <w:pPr>
        <w:pStyle w:val="Heading2"/>
      </w:pPr>
      <w:r>
        <w:t xml:space="preserve">6. Work Plan and Timeline</w:t>
      </w:r>
    </w:p>
    <w:p>
      <w:pPr>
        <w:pStyle w:val="FirstParagraph"/>
      </w:pPr>
      <w:r>
        <w:t xml:space="preserve">The Research Proposal outlines a rigorous 24-month implementation schedule centered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Jerusalem-Specific Deliverables</w:t>
            </w:r>
          </w:p>
        </w:tc>
      </w:tr>
      <w:tr>
        <w:tc>
          <w:tcPr/>
          <w:p>
            <w:pPr>
              <w:pStyle w:val="Compact"/>
              <w:jc w:val="left"/>
            </w:pPr>
            <w:r>
              <w:t xml:space="preserve">Months 1-3: Immersion &amp; Requirements</w:t>
            </w:r>
          </w:p>
        </w:tc>
        <w:tc>
          <w:tcPr/>
          <w:p>
            <w:pPr>
              <w:pStyle w:val="Compact"/>
              <w:jc w:val="left"/>
            </w:pPr>
            <w:r>
              <w:t xml:space="preserve">Cultural sensitivity training, stakeholder workshops with Jerusalem institutions</w:t>
            </w:r>
          </w:p>
        </w:tc>
        <w:tc>
          <w:tcPr/>
          <w:p>
            <w:pPr>
              <w:pStyle w:val="Compact"/>
              <w:jc w:val="left"/>
            </w:pPr>
            <w:r>
              <w:t xml:space="preserve">Risk assessment report for historic zones (validated by Israel Antiquities Authority)</w:t>
            </w:r>
          </w:p>
        </w:tc>
      </w:tr>
      <w:tr>
        <w:tc>
          <w:tcPr/>
          <w:p>
            <w:pPr>
              <w:pStyle w:val="Compact"/>
              <w:jc w:val="left"/>
            </w:pPr>
            <w:r>
              <w:t xml:space="preserve">Months 4-9: System Architecture</w:t>
            </w:r>
          </w:p>
        </w:tc>
        <w:tc>
          <w:tcPr/>
          <w:p>
            <w:pPr>
              <w:pStyle w:val="Compact"/>
              <w:jc w:val="left"/>
            </w:pPr>
            <w:r>
              <w:t xml:space="preserve">Collaboration with Ben-Gurion University on AI models for Jerusalem's street patterns</w:t>
            </w:r>
          </w:p>
        </w:tc>
        <w:tc>
          <w:tcPr/>
          <w:p>
            <w:pPr>
              <w:pStyle w:val="Compact"/>
              <w:jc w:val="left"/>
            </w:pPr>
            <w:r>
              <w:t xml:space="preserve">Jerusalem Urban Mobility Simulation Model (JUMSM)</w:t>
            </w:r>
          </w:p>
        </w:tc>
      </w:tr>
      <w:tr>
        <w:tc>
          <w:tcPr/>
          <w:p>
            <w:pPr>
              <w:pStyle w:val="Compact"/>
              <w:jc w:val="left"/>
            </w:pPr>
            <w:r>
              <w:t xml:space="preserve">Months 10-18: Prototype Development</w:t>
            </w:r>
          </w:p>
        </w:tc>
        <w:tc>
          <w:tcPr/>
          <w:p>
            <w:pPr>
              <w:pStyle w:val="Compact"/>
              <w:jc w:val="left"/>
            </w:pPr>
            <w:r>
              <w:t xml:space="preserve">Customization of robotics platforms for Jerusalem's terrain and regulations</w:t>
            </w:r>
          </w:p>
        </w:tc>
        <w:tc>
          <w:tcPr/>
          <w:p>
            <w:pPr>
              <w:pStyle w:val="Compact"/>
              <w:jc w:val="left"/>
            </w:pPr>
            <w:r>
              <w:t xml:space="preserve">Pilot-ready robots with Hebrew interface and heritage protection protocols</w:t>
            </w:r>
          </w:p>
        </w:tc>
      </w:tr>
      <w:tr>
        <w:tc>
          <w:tcPr/>
          <w:p>
            <w:pPr>
              <w:pStyle w:val="Compact"/>
              <w:jc w:val="left"/>
            </w:pPr>
            <w:r>
              <w:t xml:space="preserve">Months 19-24: Deployment &amp; Scaling</w:t>
            </w:r>
          </w:p>
        </w:tc>
        <w:tc>
          <w:tcPr/>
          <w:p>
            <w:pPr>
              <w:pStyle w:val="Compact"/>
              <w:jc w:val="left"/>
            </w:pPr>
            <w:r>
              <w:t xml:space="preserve">Cities-wide implementation with municipal oversight committees</w:t>
            </w:r>
          </w:p>
        </w:tc>
        <w:tc>
          <w:tcPr/>
          <w:p>
            <w:pPr>
              <w:pStyle w:val="Compact"/>
              <w:jc w:val="left"/>
            </w:pPr>
            <w:r>
              <w:t xml:space="preserve">Jerusalem Robotics Operations Manual v.1.0 for national replication</w:t>
            </w:r>
          </w:p>
        </w:tc>
      </w:tr>
    </w:tbl>
    <w:bookmarkEnd w:id="25"/>
    <w:bookmarkStart w:id="26" w:name="budget-overview"/>
    <w:p>
      <w:pPr>
        <w:pStyle w:val="Heading2"/>
      </w:pPr>
      <w:r>
        <w:t xml:space="preserve">7. Budget Overview</w:t>
      </w:r>
    </w:p>
    <w:p>
      <w:pPr>
        <w:pStyle w:val="FirstParagraph"/>
      </w:pPr>
      <w:r>
        <w:t xml:space="preserve">Total requested funding: $1,850,000 (24 months). Allocation prioritizes Israel Jerusalem context:</w:t>
      </w:r>
    </w:p>
    <w:p>
      <w:pPr>
        <w:numPr>
          <w:ilvl w:val="0"/>
          <w:numId w:val="1005"/>
        </w:numPr>
        <w:pStyle w:val="Compact"/>
      </w:pPr>
      <w:r>
        <w:rPr>
          <w:bCs/>
          <w:b/>
        </w:rPr>
        <w:t xml:space="preserve">Personnel (55%):</w:t>
      </w:r>
      <w:r>
        <w:t xml:space="preserve"> </w:t>
      </w:r>
      <w:r>
        <w:t xml:space="preserve">Robotics Engineer salary ($145k), 3 local technicians ($78k each), cultural liaison ($62k)</w:t>
      </w:r>
    </w:p>
    <w:p>
      <w:pPr>
        <w:numPr>
          <w:ilvl w:val="0"/>
          <w:numId w:val="1005"/>
        </w:numPr>
        <w:pStyle w:val="Compact"/>
      </w:pPr>
      <w:r>
        <w:rPr>
          <w:bCs/>
          <w:b/>
        </w:rPr>
        <w:t xml:space="preserve">Hardware (25%):</w:t>
      </w:r>
      <w:r>
        <w:t xml:space="preserve"> </w:t>
      </w:r>
      <w:r>
        <w:t xml:space="preserve">Specialized robotic platforms with Jerusalem adaptation kits, sensor suites for heritage sites</w:t>
      </w:r>
    </w:p>
    <w:p>
      <w:pPr>
        <w:numPr>
          <w:ilvl w:val="0"/>
          <w:numId w:val="1005"/>
        </w:numPr>
        <w:pStyle w:val="Compact"/>
      </w:pPr>
      <w:r>
        <w:rPr>
          <w:bCs/>
          <w:b/>
        </w:rPr>
        <w:t xml:space="preserve">Partnership (15%):</w:t>
      </w:r>
      <w:r>
        <w:t xml:space="preserve"> </w:t>
      </w:r>
      <w:r>
        <w:t xml:space="preserve">Joint funding with Jerusalem Municipality and Israel Innovation Authority ($450k co-investment)</w:t>
      </w:r>
    </w:p>
    <w:p>
      <w:pPr>
        <w:numPr>
          <w:ilvl w:val="0"/>
          <w:numId w:val="1005"/>
        </w:numPr>
        <w:pStyle w:val="Compact"/>
      </w:pPr>
      <w:r>
        <w:rPr>
          <w:bCs/>
          <w:b/>
        </w:rPr>
        <w:t xml:space="preserve">Evaluation (5%):</w:t>
      </w:r>
      <w:r>
        <w:t xml:space="preserve"> </w:t>
      </w:r>
      <w:r>
        <w:t xml:space="preserve">Third-party impact assessment by Technion-Israel Institute of Technology</w:t>
      </w:r>
    </w:p>
    <w:bookmarkEnd w:id="26"/>
    <w:bookmarkStart w:id="27" w:name="conclusion"/>
    <w:p>
      <w:pPr>
        <w:pStyle w:val="Heading2"/>
      </w:pPr>
      <w:r>
        <w:t xml:space="preserve">8. Conclusion</w:t>
      </w:r>
    </w:p>
    <w:p>
      <w:pPr>
        <w:pStyle w:val="FirstParagraph"/>
      </w:pPr>
      <w:r>
        <w:t xml:space="preserve">This Research Proposal represents a strategic investment in Israel Jerusalem's future through the deployment of a specialized Robotics Engineer role. By addressing the city's unique challenges with robotics designed for its cultural and physical landscape, this initiative will establish a replicable model for sustainable urban management in heritage cities worldwide. The proposed work transcends conventional robotics research by embedding technical innovation within Jerusalem's socio-geographical context—from Old City cobblestones to modern municipal centers. As Israel Jerusalem stands at the intersection of ancient history and technological advancement, this project positions the city as a global leader in "human-centric robotics," where every algorithm respects cultural significance while optimizing daily life. We request approval to launch this groundbreaking research immediately, with implementation beginning Q1 2025. The success of this Research Proposal will not only transform Jerusalem's urban ecosystem but also cement Israel's reputation as a pioneer in ethically integrated robotic engineering solutions for complex global cities.</w:t>
      </w:r>
    </w:p>
    <w:p>
      <w:pPr>
        <w:pStyle w:val="BodyText"/>
      </w:pPr>
      <w:r>
        <w:rPr>
          <w:bCs/>
          <w:b/>
        </w:rPr>
        <w:t xml:space="preserve">Submitted By:</w:t>
      </w:r>
      <w:r>
        <w:t xml:space="preserve"> </w:t>
      </w:r>
      <w:r>
        <w:t xml:space="preserve">Center for Urban Robotics Innovation, Hebrew University of Jerusalem</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Sustainability in Israel Jerusalem</dc:title>
  <dc:creator/>
  <dc:language>en</dc:language>
  <cp:keywords/>
  <dcterms:created xsi:type="dcterms:W3CDTF">2026-04-25T20:08:27Z</dcterms:created>
  <dcterms:modified xsi:type="dcterms:W3CDTF">2026-04-25T20:08:27Z</dcterms:modified>
</cp:coreProperties>
</file>

<file path=docProps/custom.xml><?xml version="1.0" encoding="utf-8"?>
<Properties xmlns="http://schemas.openxmlformats.org/officeDocument/2006/custom-properties" xmlns:vt="http://schemas.openxmlformats.org/officeDocument/2006/docPropsVTypes"/>
</file>