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9e72efe63c4c0c1c727c2e1da94a2710c75b22c"/>
    <w:p>
      <w:pPr>
        <w:pStyle w:val="Heading1"/>
      </w:pPr>
      <w:r>
        <w:t xml:space="preserve">Research Proposal: Development of Context-Specific Robotics Engineering Solutions for South Africa Johannesburg</w:t>
      </w:r>
    </w:p>
    <w:bookmarkStart w:id="20" w:name="abstract"/>
    <w:p>
      <w:pPr>
        <w:pStyle w:val="Heading2"/>
      </w:pPr>
      <w:r>
        <w:t xml:space="preserve">Abstract</w:t>
      </w:r>
    </w:p>
    <w:p>
      <w:pPr>
        <w:pStyle w:val="FirstParagraph"/>
      </w:pPr>
      <w:r>
        <w:t xml:space="preserve">This Research Proposal outlines a critical initiative to establish a dedicated Robotics Engineering research and development program tailored to the unique socio-technical challenges of South Africa Johannesburg. As a rapidly urbanizing metropolis with complex industrial landscapes, high crime rates, and significant infrastructure demands, Johannesburg presents an unparalleled testing ground for innovative robotics applications. The proposed project seeks to address pressing local needs through the strategic deployment of Robotics Engineer expertise, fostering technological sovereignty and economic resilience within the South African context. This initiative directly responds to the urgent need for locally adapted automation solutions in mining, public safety, and municipal services across Johannesburg.</w:t>
      </w:r>
    </w:p>
    <w:bookmarkEnd w:id="20"/>
    <w:bookmarkStart w:id="21" w:name="X0df14cd10d27090d6de86ddf06b08120fc3c1e8"/>
    <w:p>
      <w:pPr>
        <w:pStyle w:val="Heading2"/>
      </w:pPr>
      <w:r>
        <w:t xml:space="preserve">1. Introduction: The Imperative for Localized Robotics Engineering in Johannesburg</w:t>
      </w:r>
    </w:p>
    <w:p>
      <w:pPr>
        <w:pStyle w:val="FirstParagraph"/>
      </w:pPr>
      <w:r>
        <w:t xml:space="preserve">South Africa Johannesburg stands at a pivotal juncture where technological innovation is no longer optional but essential for sustainable development. As the economic powerhouse of South Africa, hosting the world's largest gold mining operations and a sprawling urban population exceeding 5 million, Johannesburg faces unprecedented challenges: aging mine infrastructure requiring safer inspection methods, high crime rates demanding innovative security solutions, and critical municipal services strained by rapid urbanization. Current robotics solutions are predominantly developed for Western industrial contexts or generic "African" applications, lacking the specificity required to function effectively in Johannesburg's unique environment—characterized by extreme temperature variations, complex informal settlements (like Soweto), uneven terrain, and distinct socio-economic constraints. This gap necessitates a dedicated focus on Robotics Engineer talent development and localized R&amp;D within South Africa Johannesburg itself.</w:t>
      </w:r>
    </w:p>
    <w:bookmarkEnd w:id="21"/>
    <w:bookmarkStart w:id="22" w:name="research-objectives"/>
    <w:p>
      <w:pPr>
        <w:pStyle w:val="Heading2"/>
      </w:pPr>
      <w:r>
        <w:t xml:space="preserve">2. Research Objectives</w:t>
      </w:r>
    </w:p>
    <w:p>
      <w:pPr>
        <w:pStyle w:val="FirstParagraph"/>
      </w:pPr>
      <w:r>
        <w:t xml:space="preserve">The primary objective of this project is to establish the first comprehensive Robotics Engineering research cluster in South Africa Johannesburg, focused exclusively on solving locally identified problems. Specific goals include:</w:t>
      </w:r>
    </w:p>
    <w:p>
      <w:pPr>
        <w:numPr>
          <w:ilvl w:val="0"/>
          <w:numId w:val="1001"/>
        </w:numPr>
        <w:pStyle w:val="Compact"/>
      </w:pPr>
      <w:r>
        <w:t xml:space="preserve">Developing low-cost, robust mobile robots for routine inspection of mine shafts and ventilation systems in Johannesburg's aging mining infrastructure.</w:t>
      </w:r>
    </w:p>
    <w:p>
      <w:pPr>
        <w:numPr>
          <w:ilvl w:val="0"/>
          <w:numId w:val="1001"/>
        </w:numPr>
        <w:pStyle w:val="Compact"/>
      </w:pPr>
      <w:r>
        <w:t xml:space="preserve">Designing deployable security robots capable of navigating complex urban terrain (including informal settlements) to assist law enforcement in Johannesburg, enhancing officer safety during high-risk operations.</w:t>
      </w:r>
    </w:p>
    <w:p>
      <w:pPr>
        <w:numPr>
          <w:ilvl w:val="0"/>
          <w:numId w:val="1001"/>
        </w:numPr>
        <w:pStyle w:val="Compact"/>
      </w:pPr>
      <w:r>
        <w:t xml:space="preserve">Creating autonomous waste collection and sanitation robots tailored for the unique street layouts and waste management challenges of Johannesburg's neighborhoods.</w:t>
      </w:r>
    </w:p>
    <w:p>
      <w:pPr>
        <w:numPr>
          <w:ilvl w:val="0"/>
          <w:numId w:val="1001"/>
        </w:numPr>
        <w:pStyle w:val="Compact"/>
      </w:pPr>
      <w:r>
        <w:t xml:space="preserve">Building a pipeline of South African Robotics Engineer talent through collaboration with local universities (e.g., University of the Witwatersrand, Tshwane University of Technology) to address the severe skills shortage in this critical field within South Africa Johannesburg.</w:t>
      </w:r>
    </w:p>
    <w:bookmarkEnd w:id="22"/>
    <w:bookmarkStart w:id="23" w:name="X8464ac9afbbd86d1eb6b1b24d307d81d2496f85"/>
    <w:p>
      <w:pPr>
        <w:pStyle w:val="Heading2"/>
      </w:pPr>
      <w:r>
        <w:t xml:space="preserve">3. Methodology: Context-Driven Development in Johannesburg</w:t>
      </w:r>
    </w:p>
    <w:p>
      <w:pPr>
        <w:pStyle w:val="FirstParagraph"/>
      </w:pPr>
      <w:r>
        <w:t xml:space="preserve">Our approach integrates rigorous engineering with deep community and industry engagement within Johannesburg:</w:t>
      </w:r>
    </w:p>
    <w:p>
      <w:pPr>
        <w:numPr>
          <w:ilvl w:val="0"/>
          <w:numId w:val="1002"/>
        </w:numPr>
        <w:pStyle w:val="Compact"/>
      </w:pPr>
      <w:r>
        <w:rPr>
          <w:bCs/>
          <w:b/>
        </w:rPr>
        <w:t xml:space="preserve">Problem Identification &amp; Co-Creation:</w:t>
      </w:r>
      <w:r>
        <w:t xml:space="preserve"> </w:t>
      </w:r>
      <w:r>
        <w:t xml:space="preserve">Partnering with the City of Johannesburg Metropolitan Municipality, SAPS (South African Police Service), and major mining companies (e.g., AngloGold Ashanti, Harmony Gold) operating near Johannesburg to identify priority use cases through workshops and on-site assessments.</w:t>
      </w:r>
    </w:p>
    <w:p>
      <w:pPr>
        <w:numPr>
          <w:ilvl w:val="0"/>
          <w:numId w:val="1002"/>
        </w:numPr>
        <w:pStyle w:val="Compact"/>
      </w:pPr>
      <w:r>
        <w:rPr>
          <w:bCs/>
          <w:b/>
        </w:rPr>
        <w:t xml:space="preserve">Localized R&amp;D Laboratory:</w:t>
      </w:r>
      <w:r>
        <w:t xml:space="preserve"> </w:t>
      </w:r>
      <w:r>
        <w:t xml:space="preserve">Establishing a dedicated robotics lab within Johannesburg equipped with simulators reflecting local conditions (dust, heat, uneven surfaces) and access to real-world testing sites like the Randfontein mine complex or Soweto community zones (with proper permissions).</w:t>
      </w:r>
    </w:p>
    <w:p>
      <w:pPr>
        <w:numPr>
          <w:ilvl w:val="0"/>
          <w:numId w:val="1002"/>
        </w:numPr>
        <w:pStyle w:val="Compact"/>
      </w:pPr>
      <w:r>
        <w:rPr>
          <w:bCs/>
          <w:b/>
        </w:rPr>
        <w:t xml:space="preserve">Robotics Engineer Focus:</w:t>
      </w:r>
      <w:r>
        <w:t xml:space="preserve"> </w:t>
      </w:r>
      <w:r>
        <w:t xml:space="preserve">Recruiting and training Robotics Engineer specialists with expertise in embedded systems, AI for dynamic environments, and sustainable engineering practices suitable for resource-constrained settings. Curriculum will emphasize South African infrastructure standards and ethical deployment.</w:t>
      </w:r>
    </w:p>
    <w:p>
      <w:pPr>
        <w:numPr>
          <w:ilvl w:val="0"/>
          <w:numId w:val="1002"/>
        </w:numPr>
        <w:pStyle w:val="Compact"/>
      </w:pPr>
      <w:r>
        <w:rPr>
          <w:bCs/>
          <w:b/>
        </w:rPr>
        <w:t xml:space="preserve">Iterative Prototyping &amp; Field Testing:</w:t>
      </w:r>
      <w:r>
        <w:t xml:space="preserve"> </w:t>
      </w:r>
      <w:r>
        <w:t xml:space="preserve">Developing prototypes in phases, with rigorous field testing conducted *within Johannesburg* to validate performance under local conditions (e.g., robot navigation on unpaved Johannesburg roads, operation in 40°C+ ambient temperatures).</w:t>
      </w:r>
    </w:p>
    <w:bookmarkEnd w:id="23"/>
    <w:bookmarkStart w:id="24" w:name="X433861ed759132ee9d512db31ba21328afd7e89"/>
    <w:p>
      <w:pPr>
        <w:pStyle w:val="Heading2"/>
      </w:pPr>
      <w:r>
        <w:t xml:space="preserve">4. Significance and Expected Impact for South Africa Johannesburg</w:t>
      </w:r>
    </w:p>
    <w:p>
      <w:pPr>
        <w:pStyle w:val="FirstParagraph"/>
      </w:pPr>
      <w:r>
        <w:t xml:space="preserve">This Research Proposal delivers transformative potential specifically for South Africa Johannesburg:</w:t>
      </w:r>
    </w:p>
    <w:p>
      <w:pPr>
        <w:numPr>
          <w:ilvl w:val="0"/>
          <w:numId w:val="1003"/>
        </w:numPr>
        <w:pStyle w:val="Compact"/>
      </w:pPr>
      <w:r>
        <w:rPr>
          <w:bCs/>
          <w:b/>
        </w:rPr>
        <w:t xml:space="preserve">Safety Enhancement:</w:t>
      </w:r>
      <w:r>
        <w:t xml:space="preserve"> </w:t>
      </w:r>
      <w:r>
        <w:t xml:space="preserve">Robotics solutions can significantly reduce human exposure to hazardous environments in Johannesburg's mines (addressing incidents like the 2015 Randfontein collapse) and during police operations, directly contributing to lower fatality rates.</w:t>
      </w:r>
    </w:p>
    <w:p>
      <w:pPr>
        <w:numPr>
          <w:ilvl w:val="0"/>
          <w:numId w:val="1003"/>
        </w:numPr>
        <w:pStyle w:val="Compact"/>
      </w:pPr>
      <w:r>
        <w:rPr>
          <w:bCs/>
          <w:b/>
        </w:rPr>
        <w:t xml:space="preserve">Economic Catalyst:</w:t>
      </w:r>
      <w:r>
        <w:t xml:space="preserve"> </w:t>
      </w:r>
      <w:r>
        <w:t xml:space="preserve">By fostering a local robotics industry within Johannesburg, this project will create high-value jobs for trained Robotics Engineer graduates and stimulate spin-off companies, countering South Africa's persistent youth unemployment crisis (currently ~35% in Johannesburg).</w:t>
      </w:r>
    </w:p>
    <w:p>
      <w:pPr>
        <w:numPr>
          <w:ilvl w:val="0"/>
          <w:numId w:val="1003"/>
        </w:numPr>
        <w:pStyle w:val="Compact"/>
      </w:pPr>
      <w:r>
        <w:rPr>
          <w:bCs/>
          <w:b/>
        </w:rPr>
        <w:t xml:space="preserve">Sustainable Urban Management:</w:t>
      </w:r>
      <w:r>
        <w:t xml:space="preserve"> </w:t>
      </w:r>
      <w:r>
        <w:t xml:space="preserve">Autonomous waste management robots can improve sanitation efficiency in densely populated Johannesburg areas, reducing public health risks and freeing municipal staff for higher-level tasks.</w:t>
      </w:r>
    </w:p>
    <w:p>
      <w:pPr>
        <w:numPr>
          <w:ilvl w:val="0"/>
          <w:numId w:val="1003"/>
        </w:numPr>
        <w:pStyle w:val="Compact"/>
      </w:pPr>
      <w:r>
        <w:rPr>
          <w:bCs/>
          <w:b/>
        </w:rPr>
        <w:t xml:space="preserve">Technological Sovereignty:</w:t>
      </w:r>
      <w:r>
        <w:t xml:space="preserve"> </w:t>
      </w:r>
      <w:r>
        <w:t xml:space="preserve">Moving beyond reliance on imported robotics systems, South Africa Johannesburg will develop indigenous expertise to design and maintain technologies suited *to its own* needs, fostering long-term resilience.</w:t>
      </w:r>
    </w:p>
    <w:bookmarkEnd w:id="24"/>
    <w:bookmarkStart w:id="25" w:name="expected-outcomes"/>
    <w:p>
      <w:pPr>
        <w:pStyle w:val="Heading2"/>
      </w:pPr>
      <w:r>
        <w:t xml:space="preserve">5. Expected Outcomes</w:t>
      </w:r>
    </w:p>
    <w:p>
      <w:pPr>
        <w:pStyle w:val="FirstParagraph"/>
      </w:pPr>
      <w:r>
        <w:t xml:space="preserve">Within a 3-year project cycle, we anticipate delivering:</w:t>
      </w:r>
    </w:p>
    <w:p>
      <w:pPr>
        <w:numPr>
          <w:ilvl w:val="0"/>
          <w:numId w:val="1004"/>
        </w:numPr>
        <w:pStyle w:val="Compact"/>
      </w:pPr>
      <w:r>
        <w:t xml:space="preserve">A functional prototype mobile mine inspection robot validated at a Johannesburg-based mine site.</w:t>
      </w:r>
    </w:p>
    <w:p>
      <w:pPr>
        <w:numPr>
          <w:ilvl w:val="0"/>
          <w:numId w:val="1004"/>
        </w:numPr>
        <w:pStyle w:val="Compact"/>
      </w:pPr>
      <w:r>
        <w:t xml:space="preserve">A security assist robot system integrated into a pilot program with SAPS in Johannesburg's high-crime districts.</w:t>
      </w:r>
    </w:p>
    <w:p>
      <w:pPr>
        <w:numPr>
          <w:ilvl w:val="0"/>
          <w:numId w:val="1004"/>
        </w:numPr>
        <w:pStyle w:val="Compact"/>
      </w:pPr>
      <w:r>
        <w:t xml:space="preserve">Establishment of the first dedicated Robotics Engineering training pathway within South Africa Johannesburg, producing 25+ certified Robotics Engineer graduates annually by year 3.</w:t>
      </w:r>
    </w:p>
    <w:p>
      <w:pPr>
        <w:numPr>
          <w:ilvl w:val="0"/>
          <w:numId w:val="1004"/>
        </w:numPr>
        <w:pStyle w:val="Compact"/>
      </w:pPr>
      <w:r>
        <w:t xml:space="preserve">A comprehensive technical framework and open-source platform for robotics development tailored to Southern African urban/industrial environments.</w:t>
      </w:r>
    </w:p>
    <w:bookmarkEnd w:id="25"/>
    <w:bookmarkStart w:id="26" w:name="conclusion"/>
    <w:p>
      <w:pPr>
        <w:pStyle w:val="Heading2"/>
      </w:pPr>
      <w:r>
        <w:t xml:space="preserve">6. Conclusion</w:t>
      </w:r>
    </w:p>
    <w:p>
      <w:pPr>
        <w:pStyle w:val="FirstParagraph"/>
      </w:pPr>
      <w:r>
        <w:t xml:space="preserve">The strategic investment in Robotics Engineering research within South Africa Johannesburg is not merely an academic pursuit; it is a critical economic and social imperative. By embedding the expertise of the Robotics Engineer directly within the Johannesburg context, this Research Proposal ensures that technological innovation serves the specific needs of South Africa's most dynamic city. It moves beyond generic robotics to create practical, safe, and sustainable solutions for mining safety, public security, and urban service delivery – areas where Johannesburg faces acute challenges. This initiative will position South Africa Johannesburg as a leader in context-aware robotics development on the African continent, driving tangible improvements in quality of life while building a vital local talent pipeline. The success of this project hinges on unwavering commitment to the local reality and the indispensable role of skilled Robotics Engineer professionals working *in* South Africa Johannesburg for *Johannesburg's* future.</w:t>
      </w:r>
    </w:p>
    <w:p>
      <w:pPr>
        <w:pStyle w:val="BodyText"/>
      </w:pPr>
      <w:r>
        <w:rPr>
          <w:bCs/>
          <w:b/>
        </w:rPr>
        <w:t xml:space="preserve">Keywords:</w:t>
      </w:r>
      <w:r>
        <w:t xml:space="preserve"> </w:t>
      </w:r>
      <w:r>
        <w:t xml:space="preserve">Research Proposal, Robotics Engineer, South Africa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and Industrial Challenges in South Africa Johannesburg</dc:title>
  <dc:creator/>
  <dc:language>en</dc:language>
  <cp:keywords/>
  <dcterms:created xsi:type="dcterms:W3CDTF">2026-07-23T23:14:54Z</dcterms:created>
  <dcterms:modified xsi:type="dcterms:W3CDTF">2026-07-23T23:14:54Z</dcterms:modified>
</cp:coreProperties>
</file>

<file path=docProps/custom.xml><?xml version="1.0" encoding="utf-8"?>
<Properties xmlns="http://schemas.openxmlformats.org/officeDocument/2006/custom-properties" xmlns:vt="http://schemas.openxmlformats.org/officeDocument/2006/docPropsVTypes"/>
</file>