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31" w:name="X91cdb978f11b3bdea9e091b0891c8205fb98c8a"/>
    <w:p>
      <w:pPr>
        <w:pStyle w:val="Heading1"/>
      </w:pPr>
      <w:r>
        <w:t xml:space="preserve">Research Proposal: Developing Context-Specific Robotics Solutions for Sudan Khartoum's Urban Challenges</w:t>
      </w:r>
    </w:p>
    <w:p>
      <w:pPr>
        <w:pStyle w:val="FirstParagraph"/>
      </w:pPr>
      <w:r>
        <w:rPr>
          <w:bCs/>
          <w:b/>
        </w:rPr>
        <w:t xml:space="preserve">Research Proposal</w:t>
      </w:r>
      <w:r>
        <w:t xml:space="preserve"> </w:t>
      </w:r>
      <w:r>
        <w:t xml:space="preserve">Title: Advancing Robotics Engineering in Sudan Khartoum through Sustainable, Locally-Adapted Technologies</w:t>
      </w:r>
    </w:p>
    <w:bookmarkStart w:id="21" w:name="introduction-and-problem-statement"/>
    <w:p>
      <w:pPr>
        <w:pStyle w:val="Heading2"/>
      </w:pPr>
      <w:r>
        <w:t xml:space="preserve">1. Introduction and Problem Statement</w:t>
      </w:r>
    </w:p>
    <w:p>
      <w:pPr>
        <w:pStyle w:val="FirstParagraph"/>
      </w:pPr>
      <w:r>
        <w:t xml:space="preserve">Sudan Khartoum, as Africa's largest capital city with over 8 million residents, faces critical infrastructure challenges including chronic water scarcity, inefficient waste management systems, and limited access to healthcare in peripheral neighborhoods. Current urban solutions rely heavily on manual labor with high operational costs and safety risks. This</w:t>
      </w:r>
      <w:r>
        <w:t xml:space="preserve"> </w:t>
      </w:r>
      <w:r>
        <w:rPr>
          <w:bCs/>
          <w:b/>
        </w:rPr>
        <w:t xml:space="preserve">Research Proposal</w:t>
      </w:r>
      <w:r>
        <w:t xml:space="preserve"> </w:t>
      </w:r>
      <w:r>
        <w:t xml:space="preserve">addresses a pressing need for innovative engineering approaches through the strategic deployment of robotics technology tailored to Sudan Khartoum's unique socio-economic environment. The role of a</w:t>
      </w:r>
      <w:r>
        <w:t xml:space="preserve"> </w:t>
      </w:r>
      <w:r>
        <w:rPr>
          <w:bCs/>
          <w:b/>
        </w:rPr>
        <w:t xml:space="preserve">Robotics Engineer</w:t>
      </w:r>
      <w:r>
        <w:t xml:space="preserve"> </w:t>
      </w:r>
      <w:r>
        <w:t xml:space="preserve">in this context extends beyond technical design—it demands deep contextual understanding of local needs, resource constraints, and cultural dynamics. Without locally relevant robotics solutions, global technologies often fail to deliver sustainable impact in complex settings like Sudan Khartoum.</w:t>
      </w:r>
    </w:p>
    <w:bookmarkStart w:id="20" w:name="X72df9ae295c5321d40c651beb6d08dfc05cf145"/>
    <w:p>
      <w:pPr>
        <w:pStyle w:val="Heading3"/>
      </w:pPr>
      <w:r>
        <w:t xml:space="preserve">The Urgent Need for a Localized Robotics Engineering Approach</w:t>
      </w:r>
    </w:p>
    <w:p>
      <w:pPr>
        <w:pStyle w:val="FirstParagraph"/>
      </w:pPr>
      <w:r>
        <w:t xml:space="preserve">Existing robotics applications in African urban centers frequently overlook critical factors: Sudan Khartoum's extreme temperatures (45°C+), dust-filled environments, unreliable power grids, and the need for low-cost maintenance. A generic robotic system designed for Western cities would be ineffective here. This</w:t>
      </w:r>
      <w:r>
        <w:t xml:space="preserve"> </w:t>
      </w:r>
      <w:r>
        <w:rPr>
          <w:bCs/>
          <w:b/>
        </w:rPr>
        <w:t xml:space="preserve">Research Proposal</w:t>
      </w:r>
      <w:r>
        <w:t xml:space="preserve"> </w:t>
      </w:r>
      <w:r>
        <w:t xml:space="preserve">establishes that a dedicated</w:t>
      </w:r>
      <w:r>
        <w:t xml:space="preserve"> </w:t>
      </w:r>
      <w:r>
        <w:rPr>
          <w:bCs/>
          <w:b/>
        </w:rPr>
        <w:t xml:space="preserve">Robotics Engineer</w:t>
      </w:r>
      <w:r>
        <w:t xml:space="preserve"> </w:t>
      </w:r>
      <w:r>
        <w:t xml:space="preserve">must operate within Sudan Khartoum's specific realities—focusing on modular, solar-powered systems repairable with locally available materials.</w:t>
      </w:r>
    </w:p>
    <w:bookmarkEnd w:id="20"/>
    <w:bookmarkEnd w:id="21"/>
    <w:bookmarkStart w:id="22" w:name="literature-review-and-gap-analysis"/>
    <w:p>
      <w:pPr>
        <w:pStyle w:val="Heading2"/>
      </w:pPr>
      <w:r>
        <w:t xml:space="preserve">2. Literature Review and Gap Analysis</w:t>
      </w:r>
    </w:p>
    <w:p>
      <w:pPr>
        <w:pStyle w:val="FirstParagraph"/>
      </w:pPr>
      <w:r>
        <w:t xml:space="preserve">Global robotics research predominantly targets industrial or laboratory settings, with minimal studies on low-resource urban environments like Sudan Khartoum. While projects exist in Kenya (e.g., drone delivery for medical supplies) and South Africa (waste management robots), these ignore Sudan's distinct challenges: prolonged droughts, post-conflict infrastructure degradation, and a 40% youth unemployment rate requiring skill-based solutions. Crucially, no comprehensive</w:t>
      </w:r>
      <w:r>
        <w:t xml:space="preserve"> </w:t>
      </w:r>
      <w:r>
        <w:rPr>
          <w:bCs/>
          <w:b/>
        </w:rPr>
        <w:t xml:space="preserve">Research Proposal</w:t>
      </w:r>
      <w:r>
        <w:t xml:space="preserve"> </w:t>
      </w:r>
      <w:r>
        <w:t xml:space="preserve">has yet integrated robotics engineering with Sudan Khartoum's community-driven development frameworks. This gap necessitates a</w:t>
      </w:r>
      <w:r>
        <w:t xml:space="preserve"> </w:t>
      </w:r>
      <w:r>
        <w:rPr>
          <w:bCs/>
          <w:b/>
        </w:rPr>
        <w:t xml:space="preserve">Robotics Engineer</w:t>
      </w:r>
      <w:r>
        <w:t xml:space="preserve"> </w:t>
      </w:r>
      <w:r>
        <w:t xml:space="preserve">trained in both technical innovation and humanitarian design principles.</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deploy three context-adapted robotics systems within Sudan Khartoum by Year 3, focusing on water quality monitoring, medical supply delivery, and agricultural support for peri-urban farmers.</w:t>
      </w:r>
    </w:p>
    <w:p>
      <w:pPr>
        <w:numPr>
          <w:ilvl w:val="0"/>
          <w:numId w:val="1001"/>
        </w:numPr>
        <w:pStyle w:val="Compact"/>
      </w:pPr>
      <w:r>
        <w:rPr>
          <w:bCs/>
          <w:b/>
        </w:rPr>
        <w:t xml:space="preserve">Technical Objective:</w:t>
      </w:r>
      <w:r>
        <w:t xml:space="preserve"> </w:t>
      </w:r>
      <w:r>
        <w:t xml:space="preserve">Develop a low-cost (&lt;$500/unit), solar-powered robot platform using locally sourced components (e.g., recycled electronics from Khartoum's markets) with 72-hour operational endurance in 40°C+ environments.</w:t>
      </w:r>
    </w:p>
    <w:p>
      <w:pPr>
        <w:numPr>
          <w:ilvl w:val="0"/>
          <w:numId w:val="1001"/>
        </w:numPr>
        <w:pStyle w:val="Compact"/>
      </w:pPr>
      <w:r>
        <w:rPr>
          <w:bCs/>
          <w:b/>
        </w:rPr>
        <w:t xml:space="preserve">Societal Objective:</w:t>
      </w:r>
      <w:r>
        <w:t xml:space="preserve"> </w:t>
      </w:r>
      <w:r>
        <w:t xml:space="preserve">Train 50 local technicians at the University of Khartoum as certified</w:t>
      </w:r>
      <w:r>
        <w:t xml:space="preserve"> </w:t>
      </w:r>
      <w:r>
        <w:rPr>
          <w:bCs/>
          <w:b/>
        </w:rPr>
        <w:t xml:space="preserve">Robotics Engineer</w:t>
      </w:r>
      <w:r>
        <w:t xml:space="preserve">-level professionals by Project End (Year 3), ensuring technology ownership and scalability.</w:t>
      </w:r>
    </w:p>
    <w:p>
      <w:pPr>
        <w:numPr>
          <w:ilvl w:val="0"/>
          <w:numId w:val="1001"/>
        </w:numPr>
        <w:pStyle w:val="Compact"/>
      </w:pPr>
      <w:r>
        <w:rPr>
          <w:bCs/>
          <w:b/>
        </w:rPr>
        <w:t xml:space="preserve">Economic Objective:</w:t>
      </w:r>
      <w:r>
        <w:t xml:space="preserve"> </w:t>
      </w:r>
      <w:r>
        <w:t xml:space="preserve">Create a self-sustaining model where robotics services generate revenue via municipal contracts, reducing dependency on international aid.</w:t>
      </w:r>
    </w:p>
    <w:bookmarkEnd w:id="23"/>
    <w:bookmarkStart w:id="28" w:name="methodology-a-khartoum-centric-framework"/>
    <w:p>
      <w:pPr>
        <w:pStyle w:val="Heading2"/>
      </w:pPr>
      <w:r>
        <w:t xml:space="preserve">4. Methodology: A Khartoum-Centric Framework</w:t>
      </w:r>
    </w:p>
    <w:p>
      <w:pPr>
        <w:pStyle w:val="FirstParagraph"/>
      </w:pPr>
      <w:r>
        <w:t xml:space="preserve">This research adopts a co-design methodology centered in Sudan Khartoum:</w:t>
      </w:r>
    </w:p>
    <w:bookmarkStart w:id="24" w:name="phase-1-community-immersion-months-1-6"/>
    <w:p>
      <w:pPr>
        <w:pStyle w:val="Heading3"/>
      </w:pPr>
      <w:r>
        <w:t xml:space="preserve">Phase 1: Community Immersion (Months 1-6)</w:t>
      </w:r>
    </w:p>
    <w:p>
      <w:pPr>
        <w:pStyle w:val="FirstParagraph"/>
      </w:pPr>
      <w:r>
        <w:t xml:space="preserve">A dedicated</w:t>
      </w:r>
      <w:r>
        <w:t xml:space="preserve"> </w:t>
      </w:r>
      <w:r>
        <w:rPr>
          <w:bCs/>
          <w:b/>
        </w:rPr>
        <w:t xml:space="preserve">Robotics Engineer</w:t>
      </w:r>
      <w:r>
        <w:t xml:space="preserve"> </w:t>
      </w:r>
      <w:r>
        <w:t xml:space="preserve">team will conduct ethnographic studies across Khartoum's neighborhoods (e.g., Omdurman, Khartoum North) to map pain points. Key partnerships with the Ministry of Water Resources and local NGOs like "Sudan Health Care" will ensure alignment with on-ground needs.</w:t>
      </w:r>
    </w:p>
    <w:bookmarkEnd w:id="24"/>
    <w:bookmarkStart w:id="25" w:name="phase-2-adaptive-prototyping-months-7-18"/>
    <w:p>
      <w:pPr>
        <w:pStyle w:val="Heading3"/>
      </w:pPr>
      <w:r>
        <w:t xml:space="preserve">Phase 2: Adaptive Prototyping (Months 7-18)</w:t>
      </w:r>
    </w:p>
    <w:p>
      <w:pPr>
        <w:pStyle w:val="FirstParagraph"/>
      </w:pPr>
      <w:r>
        <w:t xml:space="preserve">Developing three core systems:</w:t>
      </w:r>
    </w:p>
    <w:p>
      <w:pPr>
        <w:numPr>
          <w:ilvl w:val="0"/>
          <w:numId w:val="1002"/>
        </w:numPr>
        <w:pStyle w:val="Compact"/>
      </w:pPr>
      <w:r>
        <w:rPr>
          <w:iCs/>
          <w:i/>
        </w:rPr>
        <w:t xml:space="preserve">WaterGuard Robot:</w:t>
      </w:r>
      <w:r>
        <w:t xml:space="preserve"> </w:t>
      </w:r>
      <w:r>
        <w:t xml:space="preserve">For real-time monitoring of Nile River water quality in Khartoum's informal settlements.</w:t>
      </w:r>
    </w:p>
    <w:p>
      <w:pPr>
        <w:numPr>
          <w:ilvl w:val="0"/>
          <w:numId w:val="1002"/>
        </w:numPr>
        <w:pStyle w:val="Compact"/>
      </w:pPr>
      <w:r>
        <w:rPr>
          <w:iCs/>
          <w:i/>
        </w:rPr>
        <w:t xml:space="preserve">MobiMed Drone:</w:t>
      </w:r>
      <w:r>
        <w:t xml:space="preserve"> </w:t>
      </w:r>
      <w:r>
        <w:t xml:space="preserve">A low-altitude delivery robot for medicines to hard-to-reach clinics (e.g., Al-Fashir, 400km from Khartoum).</w:t>
      </w:r>
    </w:p>
    <w:p>
      <w:pPr>
        <w:numPr>
          <w:ilvl w:val="0"/>
          <w:numId w:val="1002"/>
        </w:numPr>
        <w:pStyle w:val="Compact"/>
      </w:pPr>
      <w:r>
        <w:rPr>
          <w:iCs/>
          <w:i/>
        </w:rPr>
        <w:t xml:space="preserve">HarvestBot:</w:t>
      </w:r>
      <w:r>
        <w:t xml:space="preserve"> </w:t>
      </w:r>
      <w:r>
        <w:t xml:space="preserve">Solar-powered agricultural assistant for peri-urban farming zones supporting Khartoum's food security.</w:t>
      </w:r>
    </w:p>
    <w:p>
      <w:pPr>
        <w:pStyle w:val="FirstParagraph"/>
      </w:pPr>
      <w:r>
        <w:t xml:space="preserve">All prototypes will use open-source hardware (Raspberry Pi-based) and be tested under Sudan Khartoum's extreme conditions at the National Robotics Lab in Khartoum.</w:t>
      </w:r>
    </w:p>
    <w:bookmarkEnd w:id="25"/>
    <w:bookmarkStart w:id="26" w:name="phase-3-local-capacity-building-ongoing"/>
    <w:p>
      <w:pPr>
        <w:pStyle w:val="Heading3"/>
      </w:pPr>
      <w:r>
        <w:t xml:space="preserve">Phase 3: Local Capacity Building (Ongoing)</w:t>
      </w:r>
    </w:p>
    <w:p>
      <w:pPr>
        <w:pStyle w:val="FirstParagraph"/>
      </w:pPr>
      <w:r>
        <w:t xml:space="preserve">Integration with University of Khartoum's engineering curriculum to establish Sudan's first Robotics Engineering specialization. This transforms the</w:t>
      </w:r>
      <w:r>
        <w:t xml:space="preserve"> </w:t>
      </w:r>
      <w:r>
        <w:rPr>
          <w:bCs/>
          <w:b/>
        </w:rPr>
        <w:t xml:space="preserve">Robotics Engineer</w:t>
      </w:r>
      <w:r>
        <w:t xml:space="preserve"> </w:t>
      </w:r>
      <w:r>
        <w:t xml:space="preserve">role from a foreign consultant to a locally rooted profession.</w:t>
      </w:r>
    </w:p>
    <w:bookmarkEnd w:id="26"/>
    <w:bookmarkStart w:id="27" w:name="X8c1e60f142c96384ff1b87fae98c7fe5781a6ae"/>
    <w:p>
      <w:pPr>
        <w:pStyle w:val="Heading3"/>
      </w:pPr>
      <w:r>
        <w:t xml:space="preserve">Sustainability Imperative: Beyond Technology Deployment</w:t>
      </w:r>
    </w:p>
    <w:p>
      <w:pPr>
        <w:pStyle w:val="FirstParagraph"/>
      </w:pPr>
      <w:r>
        <w:t xml:space="preserve">A critical differentiator of this Research Proposal is its focus on Sudan Khartoum's economic realities. All systems will incorporate revenue streams: WaterGuard robots will sell data to the National Water Authority; MobiMed drones will charge municipalities for delivery services. This ensures the</w:t>
      </w:r>
      <w:r>
        <w:t xml:space="preserve"> </w:t>
      </w:r>
      <w:r>
        <w:rPr>
          <w:bCs/>
          <w:b/>
        </w:rPr>
        <w:t xml:space="preserve">Robotics Engineer</w:t>
      </w:r>
      <w:r>
        <w:t xml:space="preserve"> </w:t>
      </w:r>
      <w:r>
        <w:t xml:space="preserve">solutions become economically self-sustaining, avoiding the "demonstration project" trap common in African tech initiatives.</w:t>
      </w:r>
    </w:p>
    <w:bookmarkEnd w:id="27"/>
    <w:bookmarkEnd w:id="28"/>
    <w:bookmarkStart w:id="29" w:name="expected-outcomes-and-significance"/>
    <w:p>
      <w:pPr>
        <w:pStyle w:val="Heading2"/>
      </w:pPr>
      <w:r>
        <w:t xml:space="preserve">5. Expected Outcomes and Significance</w:t>
      </w:r>
    </w:p>
    <w:p>
      <w:pPr>
        <w:pStyle w:val="FirstParagraph"/>
      </w:pPr>
      <w:r>
        <w:t xml:space="preserve">This Research Proposal anticipates transformative impacts for Sudan Khartoum:</w:t>
      </w:r>
    </w:p>
    <w:p>
      <w:pPr>
        <w:numPr>
          <w:ilvl w:val="0"/>
          <w:numId w:val="1003"/>
        </w:numPr>
        <w:pStyle w:val="Compact"/>
      </w:pPr>
      <w:r>
        <w:rPr>
          <w:bCs/>
          <w:b/>
        </w:rPr>
        <w:t xml:space="preserve">Direct Impact:</w:t>
      </w:r>
      <w:r>
        <w:t xml:space="preserve"> </w:t>
      </w:r>
      <w:r>
        <w:t xml:space="preserve">15% reduction in waterborne diseases in targeted neighborhoods through real-time monitoring (WaterGuard).</w:t>
      </w:r>
    </w:p>
    <w:p>
      <w:pPr>
        <w:numPr>
          <w:ilvl w:val="0"/>
          <w:numId w:val="1003"/>
        </w:numPr>
        <w:pStyle w:val="Compact"/>
      </w:pPr>
      <w:r>
        <w:rPr>
          <w:bCs/>
          <w:b/>
        </w:rPr>
        <w:t xml:space="preserve">Social Impact:</w:t>
      </w:r>
      <w:r>
        <w:t xml:space="preserve"> </w:t>
      </w:r>
      <w:r>
        <w:t xml:space="preserve">Creation of 200+ local jobs for robotics technicians and maintenance crews, addressing youth unemployment.</w:t>
      </w:r>
    </w:p>
    <w:p>
      <w:pPr>
        <w:numPr>
          <w:ilvl w:val="0"/>
          <w:numId w:val="1003"/>
        </w:numPr>
        <w:pStyle w:val="Compact"/>
      </w:pPr>
      <w:r>
        <w:rPr>
          <w:bCs/>
          <w:b/>
        </w:rPr>
        <w:t xml:space="preserve">Institutional Impact:</w:t>
      </w:r>
      <w:r>
        <w:t xml:space="preserve"> </w:t>
      </w:r>
      <w:r>
        <w:t xml:space="preserve">Establishment of Sudan's first Robotics Engineering Department at the University of Khartoum, training future</w:t>
      </w:r>
      <w:r>
        <w:t xml:space="preserve"> </w:t>
      </w:r>
      <w:r>
        <w:rPr>
          <w:bCs/>
          <w:b/>
        </w:rPr>
        <w:t xml:space="preserve">Robotics Engineer</w:t>
      </w:r>
      <w:r>
        <w:t xml:space="preserve">s who understand Sudan Khartoum's unique challenges.</w:t>
      </w:r>
    </w:p>
    <w:p>
      <w:pPr>
        <w:numPr>
          <w:ilvl w:val="0"/>
          <w:numId w:val="1003"/>
        </w:numPr>
        <w:pStyle w:val="Compact"/>
      </w:pPr>
      <w:r>
        <w:rPr>
          <w:bCs/>
          <w:b/>
        </w:rPr>
        <w:t xml:space="preserve">Scalability:</w:t>
      </w:r>
      <w:r>
        <w:t xml:space="preserve"> </w:t>
      </w:r>
      <w:r>
        <w:t xml:space="preserve">A replicable model for other African urban centers facing similar infrastructure gaps (e.g., Cairo, Kinshasa).</w:t>
      </w:r>
    </w:p>
    <w:bookmarkEnd w:id="29"/>
    <w:bookmarkStart w:id="30" w:name="Xf84ffa515c756291513d687fe52e235dd1fd63b"/>
    <w:p>
      <w:pPr>
        <w:pStyle w:val="Heading2"/>
      </w:pPr>
      <w:r>
        <w:t xml:space="preserve">6. Conclusion: Robotics as a Catalyst for Khartoum's Future</w:t>
      </w:r>
    </w:p>
    <w:p>
      <w:pPr>
        <w:pStyle w:val="FirstParagraph"/>
      </w:pPr>
      <w:r>
        <w:t xml:space="preserve">This Research Proposal transcends conventional technology deployment by embedding robotics engineering within Sudan Khartoum's social and economic fabric. It positions the</w:t>
      </w:r>
      <w:r>
        <w:t xml:space="preserve"> </w:t>
      </w:r>
      <w:r>
        <w:rPr>
          <w:bCs/>
          <w:b/>
        </w:rPr>
        <w:t xml:space="preserve">Robotics Engineer</w:t>
      </w:r>
      <w:r>
        <w:t xml:space="preserve"> </w:t>
      </w:r>
      <w:r>
        <w:t xml:space="preserve">not as an external technologist, but as a community-centered innovator who speaks the language of Sudan Khartoum's challenges—whether navigating dusty streets with solar-powered robots or training local youth in robotics maintenance. In a region where 65% of the population is under 25, this initiative offers a viable pathway to transform unemployment into skilled engineering leadership. By prioritizing locally adaptable solutions over imported systems, we ensure that the</w:t>
      </w:r>
      <w:r>
        <w:t xml:space="preserve"> </w:t>
      </w:r>
      <w:r>
        <w:rPr>
          <w:bCs/>
          <w:b/>
        </w:rPr>
        <w:t xml:space="preserve">Research Proposal</w:t>
      </w:r>
      <w:r>
        <w:t xml:space="preserve"> </w:t>
      </w:r>
      <w:r>
        <w:t xml:space="preserve">delivers lasting value for Sudan Khartoum's resilience and prosperity. The success of this project will redefine what robotics means in the Global South, proving that with context-aware engineering, even the most challenging urban environments can become hubs of technological innovation.</w:t>
      </w:r>
    </w:p>
    <w:p>
      <w:pPr>
        <w:pStyle w:val="BodyText"/>
      </w:pPr>
      <w:r>
        <w:rPr>
          <w:iCs/>
          <w:i/>
        </w:rPr>
        <w:t xml:space="preserve">This Research Proposal commits to building a future where Sudan Khartoum’s Robotics Engineer is as essential as its water management or healthcare systems—solving problems born from within the city itself.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Sudan Khartoum</dc:title>
  <dc:creator/>
  <dc:language>en</dc:language>
  <cp:keywords/>
  <dcterms:created xsi:type="dcterms:W3CDTF">2026-07-15T18:34:02Z</dcterms:created>
  <dcterms:modified xsi:type="dcterms:W3CDTF">2026-07-15T18:34:02Z</dcterms:modified>
</cp:coreProperties>
</file>

<file path=docProps/custom.xml><?xml version="1.0" encoding="utf-8"?>
<Properties xmlns="http://schemas.openxmlformats.org/officeDocument/2006/custom-properties" xmlns:vt="http://schemas.openxmlformats.org/officeDocument/2006/docPropsVTypes"/>
</file>