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7" w:name="Xab1d0129e125a9a0125ec793f33f2ea514a395d"/>
    <w:p>
      <w:pPr>
        <w:pStyle w:val="Heading1"/>
      </w:pPr>
      <w:r>
        <w:t xml:space="preserve">Research Proposal: Advancing Robotics Engineering Solutions for Urban Challenges in San Francisco, United States</w:t>
      </w:r>
    </w:p>
    <w:bookmarkStart w:id="20" w:name="abstract"/>
    <w:p>
      <w:pPr>
        <w:pStyle w:val="Heading2"/>
      </w:pPr>
      <w:r>
        <w:t xml:space="preserve">Abstract</w:t>
      </w:r>
    </w:p>
    <w:p>
      <w:pPr>
        <w:pStyle w:val="FirstParagraph"/>
      </w:pPr>
      <w:r>
        <w:t xml:space="preserve">This research proposal outlines a targeted initiative to address critical urban infrastructure and service challenges in San Francisco, California, through the development and deployment of advanced robotics systems led by specialized Robotics Engineers within the United States. As a global epicenter of technological innovation located in the heart of Silicon Valley, San Francisco faces unique pressures including dense urban congestion, aging infrastructure, climate resilience demands, and an aging population requiring enhanced care services. This proposal details a 24-month research and development project focused on creating adaptable robotics solutions specifically engineered for the complex environment of San Francisco. The project will directly involve Robotics Engineers in designing, testing, and implementing systems that integrate seamlessly with the city's existing smart infrastructure networks while adhering to stringent United States safety and regulatory standards. We anticipate significant contributions to urban sustainability, economic resilience, and quality of life within the United States San Francisco ecosystem.</w:t>
      </w:r>
    </w:p>
    <w:bookmarkEnd w:id="20"/>
    <w:bookmarkStart w:id="21" w:name="X57067dc8233d3539c523077d7b44c9ca1a28c61"/>
    <w:p>
      <w:pPr>
        <w:pStyle w:val="Heading2"/>
      </w:pPr>
      <w:r>
        <w:t xml:space="preserve">1. Introduction: The Imperative for Robotics Engineering in San Francisco</w:t>
      </w:r>
    </w:p>
    <w:p>
      <w:pPr>
        <w:pStyle w:val="FirstParagraph"/>
      </w:pPr>
      <w:r>
        <w:t xml:space="preserve">San Francisco stands as a pivotal hub within the United States technology landscape, home to leading robotics startups, major tech corporations (including Google X, Tesla, and numerous venture-backed firms), and world-class academic institutions like UC Berkeley and Stanford University. However, this vibrant metropolis grapples with acute urban challenges that demand innovative engineering solutions beyond traditional approaches. Traffic congestion costs the San Francisco Bay Area billions annually; pedestrian safety remains a critical concern with elevated fatality rates; municipal services face increasing strain due to population density and aging infrastructure; and the need for accessible, reliable eldercare services is intensifying alongside demographic shifts. The role of the Robotics Engineer is therefore not merely technical but fundamentally strategic in developing context-aware robotic systems capable of operating effectively within San Francisco's unique physical, social, and regulatory environment. This research directly positions Robotics Engineers as key architects of San Francisco's resilient urban future within the United States.</w:t>
      </w:r>
    </w:p>
    <w:bookmarkEnd w:id="21"/>
    <w:bookmarkStart w:id="22" w:name="X4e9bf0bdba8a04ed9090c106c43823ddbeefdd9"/>
    <w:p>
      <w:pPr>
        <w:pStyle w:val="Heading2"/>
      </w:pPr>
      <w:r>
        <w:t xml:space="preserve">2. Problem Statement: Urban Complexity Demands Specialized Robotics Engineering</w:t>
      </w:r>
    </w:p>
    <w:p>
      <w:pPr>
        <w:pStyle w:val="FirstParagraph"/>
      </w:pPr>
      <w:r>
        <w:t xml:space="preserve">Current robotic applications often fail to scale effectively in complex, dynamic urban settings like San Francisco due to several critical gaps:</w:t>
      </w:r>
    </w:p>
    <w:p>
      <w:pPr>
        <w:numPr>
          <w:ilvl w:val="0"/>
          <w:numId w:val="1001"/>
        </w:numPr>
        <w:pStyle w:val="Compact"/>
      </w:pPr>
      <w:r>
        <w:rPr>
          <w:bCs/>
          <w:b/>
        </w:rPr>
        <w:t xml:space="preserve">Environmental Adaptability:</w:t>
      </w:r>
      <w:r>
        <w:t xml:space="preserve"> </w:t>
      </w:r>
      <w:r>
        <w:t xml:space="preserve">Existing robots struggle with San Francisco's microclimates (fog, wind), varied terrain (hilly neighborhoods), and unpredictable pedestrian flows beyond controlled factory or campus environments.</w:t>
      </w:r>
    </w:p>
    <w:p>
      <w:pPr>
        <w:numPr>
          <w:ilvl w:val="0"/>
          <w:numId w:val="1001"/>
        </w:numPr>
        <w:pStyle w:val="Compact"/>
      </w:pPr>
      <w:r>
        <w:rPr>
          <w:bCs/>
          <w:b/>
        </w:rPr>
        <w:t xml:space="preserve">Regulatory &amp; Social Integration:</w:t>
      </w:r>
      <w:r>
        <w:t xml:space="preserve"> </w:t>
      </w:r>
      <w:r>
        <w:t xml:space="preserve">Deployment lacks seamless integration with City of San Francisco regulatory frameworks (e.g., SFMTA regulations, AB-5 implications for autonomous delivery) and fails to adequately address community concerns regarding safety, job displacement, and data privacy within the United States context.</w:t>
      </w:r>
    </w:p>
    <w:p>
      <w:pPr>
        <w:numPr>
          <w:ilvl w:val="0"/>
          <w:numId w:val="1001"/>
        </w:numPr>
        <w:pStyle w:val="Compact"/>
      </w:pPr>
      <w:r>
        <w:rPr>
          <w:bCs/>
          <w:b/>
        </w:rPr>
        <w:t xml:space="preserve">Service Specificity:</w:t>
      </w:r>
      <w:r>
        <w:t xml:space="preserve"> </w:t>
      </w:r>
      <w:r>
        <w:t xml:space="preserve">Solutions are often generic; there is a critical need for Robotics Engineers to develop purpose-built systems addressing San Francisco-specific needs like efficient last-mile delivery in historic districts with narrow streets, automated maintenance of iconic cable car infrastructure, or assistive robots for seniors in high-density neighborhoods.</w:t>
      </w:r>
    </w:p>
    <w:p>
      <w:pPr>
        <w:pStyle w:val="FirstParagraph"/>
      </w:pPr>
      <w:r>
        <w:t xml:space="preserve">Without targeted robotics research focused on the United States San Francisco urban fabric, the potential benefits of robotics for improving city operations and services remain unrealized.</w:t>
      </w:r>
    </w:p>
    <w:bookmarkEnd w:id="22"/>
    <w:bookmarkStart w:id="23" w:name="research-objectives"/>
    <w:p>
      <w:pPr>
        <w:pStyle w:val="Heading2"/>
      </w:pPr>
      <w:r>
        <w:t xml:space="preserve">3. Research Objectives</w:t>
      </w:r>
    </w:p>
    <w:p>
      <w:pPr>
        <w:pStyle w:val="FirstParagraph"/>
      </w:pPr>
      <w:r>
        <w:t xml:space="preserve">This project will be executed by a core team of Robotics Engineers based in San Francisco, with the following specific objectives:</w:t>
      </w:r>
    </w:p>
    <w:p>
      <w:pPr>
        <w:numPr>
          <w:ilvl w:val="0"/>
          <w:numId w:val="1002"/>
        </w:numPr>
        <w:pStyle w:val="Compact"/>
      </w:pPr>
      <w:r>
        <w:rPr>
          <w:bCs/>
          <w:b/>
        </w:rPr>
        <w:t xml:space="preserve">Develop Context-Aware Navigation Systems:</w:t>
      </w:r>
      <w:r>
        <w:t xml:space="preserve"> </w:t>
      </w:r>
      <w:r>
        <w:t xml:space="preserve">Design and test autonomous navigation algorithms specifically trained on San Francisco's diverse street environments (e.g., Lombard Street's curves, steep hills) using high-fidelity city mapping data from SFMTA and local GIS sources.</w:t>
      </w:r>
    </w:p>
    <w:p>
      <w:pPr>
        <w:numPr>
          <w:ilvl w:val="0"/>
          <w:numId w:val="1002"/>
        </w:numPr>
        <w:pStyle w:val="Compact"/>
      </w:pPr>
      <w:r>
        <w:rPr>
          <w:bCs/>
          <w:b/>
        </w:rPr>
        <w:t xml:space="preserve">Create Community-Integrated Service Robots:</w:t>
      </w:r>
      <w:r>
        <w:t xml:space="preserve"> </w:t>
      </w:r>
      <w:r>
        <w:t xml:space="preserve">Engineer robotic prototypes for targeted urban services – such as a sidewalk delivery bot optimized for historic neighborhoods with curb cuts and a mobile health assistant prototype for UCSF Health partnerships – ensuring compliance with California state regulations and incorporating community feedback from SF residents via participatory design workshops.</w:t>
      </w:r>
    </w:p>
    <w:p>
      <w:pPr>
        <w:numPr>
          <w:ilvl w:val="0"/>
          <w:numId w:val="1002"/>
        </w:numPr>
        <w:pStyle w:val="Compact"/>
      </w:pPr>
      <w:r>
        <w:rPr>
          <w:bCs/>
          <w:b/>
        </w:rPr>
        <w:t xml:space="preserve">Establish San Francisco Robotics Deployment Framework:</w:t>
      </w:r>
      <w:r>
        <w:t xml:space="preserve"> </w:t>
      </w:r>
      <w:r>
        <w:t xml:space="preserve">Develop an operational framework including safety protocols, data governance models aligned with US privacy laws (e.g., CCPA), and economic impact assessments for integrating robotics into municipal services within the United States city context, in collaboration with San Francisco Department of Technology.</w:t>
      </w:r>
    </w:p>
    <w:bookmarkEnd w:id="23"/>
    <w:bookmarkStart w:id="24" w:name="X0f0c852038a29013580d0782c930bddadd6a9c2"/>
    <w:p>
      <w:pPr>
        <w:pStyle w:val="Heading2"/>
      </w:pPr>
      <w:r>
        <w:t xml:space="preserve">4. Methodology: Robotics Engineering in the SF Ecosystem</w:t>
      </w:r>
    </w:p>
    <w:p>
      <w:pPr>
        <w:pStyle w:val="FirstParagraph"/>
      </w:pPr>
      <w:r>
        <w:t xml:space="preserve">The research will leverage San Francisco's unique assets:</w:t>
      </w:r>
    </w:p>
    <w:p>
      <w:pPr>
        <w:numPr>
          <w:ilvl w:val="0"/>
          <w:numId w:val="1003"/>
        </w:numPr>
        <w:pStyle w:val="Compact"/>
      </w:pPr>
      <w:r>
        <w:rPr>
          <w:bCs/>
          <w:b/>
        </w:rPr>
        <w:t xml:space="preserve">Testbed Environment:</w:t>
      </w:r>
      <w:r>
        <w:t xml:space="preserve"> </w:t>
      </w:r>
      <w:r>
        <w:t xml:space="preserve">Utilize designated pilot zones within San Francisco (e.g., downtown tech corridors, Mission District) for real-world testing under actual urban conditions.</w:t>
      </w:r>
    </w:p>
    <w:p>
      <w:pPr>
        <w:numPr>
          <w:ilvl w:val="0"/>
          <w:numId w:val="1003"/>
        </w:numPr>
        <w:pStyle w:val="Compact"/>
      </w:pPr>
      <w:r>
        <w:rPr>
          <w:bCs/>
          <w:b/>
        </w:rPr>
        <w:t xml:space="preserve">Collaborative Partnerships:</w:t>
      </w:r>
      <w:r>
        <w:t xml:space="preserve"> </w:t>
      </w:r>
      <w:r>
        <w:t xml:space="preserve">Direct collaboration with key stakeholders: the City of San Francisco's Department of Technology and Municipal Transportation (SFMTA), UCSF Health Innovation Lab, local universities (UC Berkeley's Robotics and Intelligent Machines Lab), and established robotics firms headquartered in the Bay Area.</w:t>
      </w:r>
    </w:p>
    <w:p>
      <w:pPr>
        <w:numPr>
          <w:ilvl w:val="0"/>
          <w:numId w:val="1003"/>
        </w:numPr>
        <w:pStyle w:val="Compact"/>
      </w:pPr>
      <w:r>
        <w:rPr>
          <w:bCs/>
          <w:b/>
        </w:rPr>
        <w:t xml:space="preserve">Robotics Engineer-Driven Development:</w:t>
      </w:r>
      <w:r>
        <w:t xml:space="preserve"> </w:t>
      </w:r>
      <w:r>
        <w:t xml:space="preserve">All system design, prototyping, testing iterations, and safety validation will be led by a dedicated team of Robotics Engineers based within San Francisco. This ensures deep contextual understanding and rapid adaptation to local feedback loops.</w:t>
      </w:r>
    </w:p>
    <w:p>
      <w:pPr>
        <w:pStyle w:val="FirstParagraph"/>
      </w:pPr>
      <w:r>
        <w:t xml:space="preserve">The methodology employs iterative development cycles: sensor integration &amp; simulation (Months 1-6), hardware prototyping &amp; lab testing (Months 7-12), community co-design &amp; refined field trials (Months 13-20), and final framework documentation/reporting (Months 21-24).</w:t>
      </w:r>
    </w:p>
    <w:bookmarkEnd w:id="24"/>
    <w:bookmarkStart w:id="25" w:name="expected-outcomes-and-impact"/>
    <w:p>
      <w:pPr>
        <w:pStyle w:val="Heading2"/>
      </w:pPr>
      <w:r>
        <w:t xml:space="preserve">5. Expected Outcomes and Impact</w:t>
      </w:r>
    </w:p>
    <w:p>
      <w:pPr>
        <w:pStyle w:val="FirstParagraph"/>
      </w:pPr>
      <w:r>
        <w:t xml:space="preserve">This research will deliver tangible outcomes directly benefiting the United States San Francisco community:</w:t>
      </w:r>
    </w:p>
    <w:p>
      <w:pPr>
        <w:numPr>
          <w:ilvl w:val="0"/>
          <w:numId w:val="1004"/>
        </w:numPr>
        <w:pStyle w:val="Compact"/>
      </w:pPr>
      <w:r>
        <w:rPr>
          <w:bCs/>
          <w:b/>
        </w:rPr>
        <w:t xml:space="preserve">Deployable Robotic Solutions:</w:t>
      </w:r>
      <w:r>
        <w:t xml:space="preserve"> </w:t>
      </w:r>
      <w:r>
        <w:t xml:space="preserve">Functional prototypes for specific San Francisco urban services (e.g., a pilot delivery robot fleet operating within a designated downtown zone by Month 20).</w:t>
      </w:r>
    </w:p>
    <w:p>
      <w:pPr>
        <w:numPr>
          <w:ilvl w:val="0"/>
          <w:numId w:val="1004"/>
        </w:numPr>
        <w:pStyle w:val="Compact"/>
      </w:pPr>
      <w:r>
        <w:rPr>
          <w:bCs/>
          <w:b/>
        </w:rPr>
        <w:t xml:space="preserve">San Francisco-Specific Robotics Engineering Framework:</w:t>
      </w:r>
      <w:r>
        <w:t xml:space="preserve"> </w:t>
      </w:r>
      <w:r>
        <w:t xml:space="preserve">A validated operational model for robotics deployment, including safety protocols, regulatory pathways, and community engagement best practices tailored to the United States city context.</w:t>
      </w:r>
    </w:p>
    <w:p>
      <w:pPr>
        <w:numPr>
          <w:ilvl w:val="0"/>
          <w:numId w:val="1004"/>
        </w:numPr>
        <w:pStyle w:val="Compact"/>
      </w:pPr>
      <w:r>
        <w:rPr>
          <w:bCs/>
          <w:b/>
        </w:rPr>
        <w:t xml:space="preserve">Economic &amp; Social Impact:</w:t>
      </w:r>
      <w:r>
        <w:t xml:space="preserve"> </w:t>
      </w:r>
      <w:r>
        <w:t xml:space="preserve">Demonstration of how strategic robotics engineering can enhance municipal efficiency (e.g., reduced street cleaning times), improve critical services (e.g., faster medical supply delivery), and create high-skill Robotics Engineer jobs within the local San Francisco workforce, contributing to the United States's leadership in advanced manufacturing and AI-driven urban solutions.</w:t>
      </w:r>
    </w:p>
    <w:p>
      <w:pPr>
        <w:numPr>
          <w:ilvl w:val="0"/>
          <w:numId w:val="1004"/>
        </w:numPr>
        <w:pStyle w:val="Compact"/>
      </w:pPr>
      <w:r>
        <w:rPr>
          <w:bCs/>
          <w:b/>
        </w:rPr>
        <w:t xml:space="preserve">Knowledge Contribution:</w:t>
      </w:r>
      <w:r>
        <w:t xml:space="preserve"> </w:t>
      </w:r>
      <w:r>
        <w:t xml:space="preserve">Peer-reviewed publications from Robotics Engineers detailing challenges and innovations specific to dense urban robotics, adding significant value to the global field while directly addressing San Francisco's needs.</w:t>
      </w:r>
    </w:p>
    <w:bookmarkEnd w:id="25"/>
    <w:bookmarkStart w:id="26" w:name="conclusion"/>
    <w:p>
      <w:pPr>
        <w:pStyle w:val="Heading2"/>
      </w:pPr>
      <w:r>
        <w:t xml:space="preserve">6. Conclusion</w:t>
      </w:r>
    </w:p>
    <w:p>
      <w:pPr>
        <w:pStyle w:val="FirstParagraph"/>
      </w:pPr>
      <w:r>
        <w:t xml:space="preserve">The deployment of advanced robotics within the United States San Francisco context is not merely a technological upgrade; it is an essential step towards building a more livable, efficient, and equitable urban center. This research proposal provides a clear roadmap for Robotics Engineers to lead the development of solutions uniquely suited to San Francisco's challenges. By embedding Robotics Engineers within the city's ecosystem through dedicated local teams and partnerships with City agencies, this project ensures that technological advancement is inextricably linked to solving real problems faced by San Francisco residents today. The outcomes will position San Francisco as a global model for responsible, human-centered robotics integration within a major United States metropolis, demonstrating how specialized Robotics Engineering can directly enhance the quality of life for millions within the dynamic urban landscape of California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Urban Challenges in San Francisco, United States</dc:title>
  <dc:creator/>
  <cp:keywords/>
  <dcterms:created xsi:type="dcterms:W3CDTF">2026-07-21T04:57:12Z</dcterms:created>
  <dcterms:modified xsi:type="dcterms:W3CDTF">2026-07-21T04:57:12Z</dcterms:modified>
</cp:coreProperties>
</file>

<file path=docProps/custom.xml><?xml version="1.0" encoding="utf-8"?>
<Properties xmlns="http://schemas.openxmlformats.org/officeDocument/2006/custom-properties" xmlns:vt="http://schemas.openxmlformats.org/officeDocument/2006/docPropsVTypes"/>
</file>