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Sales</w:t>
      </w:r>
      <w:r>
        <w:t xml:space="preserve"> </w:t>
      </w:r>
      <w:r>
        <w:t xml:space="preserve">Executive</w:t>
      </w:r>
      <w:r>
        <w:t xml:space="preserve"> </w:t>
      </w:r>
      <w:r>
        <w:t xml:space="preserve">Role</w:t>
      </w:r>
      <w:r>
        <w:t xml:space="preserve"> </w:t>
      </w:r>
      <w:r>
        <w:t xml:space="preserve">Dynamics</w:t>
      </w:r>
      <w:r>
        <w:t xml:space="preserve"> </w:t>
      </w:r>
      <w:r>
        <w:t xml:space="preserve">in</w:t>
      </w:r>
      <w:r>
        <w:t xml:space="preserve"> </w:t>
      </w:r>
      <w:r>
        <w:t xml:space="preserve">Canada</w:t>
      </w:r>
      <w:r>
        <w:t xml:space="preserve"> </w:t>
      </w:r>
      <w:r>
        <w:t xml:space="preserve">Montreal</w:t>
      </w:r>
    </w:p>
    <w:bookmarkStart w:id="29" w:name="X098c6652735aa06326ff9e4c8b73267e6927d6f"/>
    <w:p>
      <w:pPr>
        <w:pStyle w:val="Heading1"/>
      </w:pPr>
      <w:r>
        <w:t xml:space="preserve">Research Proposal: Strategic Analysis of the Sales Executive Profession in Canada's Montreal Market</w:t>
      </w:r>
    </w:p>
    <w:bookmarkStart w:id="20" w:name="introduction-and-contextual-background"/>
    <w:p>
      <w:pPr>
        <w:pStyle w:val="Heading2"/>
      </w:pPr>
      <w:r>
        <w:t xml:space="preserve">Introduction and Contextual Background</w:t>
      </w:r>
    </w:p>
    <w:p>
      <w:pPr>
        <w:pStyle w:val="FirstParagraph"/>
      </w:pPr>
      <w:r>
        <w:t xml:space="preserve">The dynamic business landscape of Canada Montreal presents a compelling case for specialized research into the evolving role of Sales Executives. As Quebec's economic capital and a major hub within Canada, Montreal boasts a unique blend of Francophone culture, international business connections, and diverse industries including aerospace, technology, pharmaceuticals, and creative services. This Research Proposal addresses a critical gap in understanding how Sales Executives navigate this complex environment to drive revenue growth while respecting cultural nuances. With Montreal's economy projected to grow at 2.3% annually (Statistics Canada, 2023), the strategic importance of high-performing Sales Executives has never been more pronounced. This study directly responds to the need for evidence-based insights tailored specifically to Canada Montreal's market dynamics, moving beyond generic North American sales models.</w:t>
      </w:r>
    </w:p>
    <w:bookmarkEnd w:id="20"/>
    <w:bookmarkStart w:id="21" w:name="problem-statement-and-research-gap"/>
    <w:p>
      <w:pPr>
        <w:pStyle w:val="Heading2"/>
      </w:pPr>
      <w:r>
        <w:t xml:space="preserve">Problem Statement and Research Gap</w:t>
      </w:r>
    </w:p>
    <w:p>
      <w:pPr>
        <w:pStyle w:val="FirstParagraph"/>
      </w:pPr>
      <w:r>
        <w:t xml:space="preserve">Current literature on sales management primarily focuses on U.S. markets or broad Canadian contexts, neglecting Montreal's distinct socio-economic fabric. Key gaps include:</w:t>
      </w:r>
    </w:p>
    <w:p>
      <w:pPr>
        <w:numPr>
          <w:ilvl w:val="0"/>
          <w:numId w:val="1001"/>
        </w:numPr>
        <w:pStyle w:val="Compact"/>
      </w:pPr>
      <w:r>
        <w:t xml:space="preserve">The impact of bilingualism (French/English) on client engagement strategies</w:t>
      </w:r>
    </w:p>
    <w:p>
      <w:pPr>
        <w:numPr>
          <w:ilvl w:val="0"/>
          <w:numId w:val="1001"/>
        </w:numPr>
        <w:pStyle w:val="Compact"/>
      </w:pPr>
      <w:r>
        <w:t xml:space="preserve">Cultural adaptation requirements for Sales Executives serving Quebecois clients</w:t>
      </w:r>
    </w:p>
    <w:p>
      <w:pPr>
        <w:numPr>
          <w:ilvl w:val="0"/>
          <w:numId w:val="1001"/>
        </w:numPr>
        <w:pStyle w:val="Compact"/>
      </w:pPr>
      <w:r>
        <w:t xml:space="preserve">Industry-specific challenges in Montreal's high-growth sectors (e.g., AI startups, sustainable manufacturing)</w:t>
      </w:r>
    </w:p>
    <w:p>
      <w:pPr>
        <w:numPr>
          <w:ilvl w:val="0"/>
          <w:numId w:val="1001"/>
        </w:numPr>
        <w:pStyle w:val="Compact"/>
      </w:pPr>
      <w:r>
        <w:t xml:space="preserve">Technology adoption disparities between Montreal and other Canadian business centers</w:t>
      </w:r>
    </w:p>
    <w:p>
      <w:pPr>
        <w:pStyle w:val="FirstParagraph"/>
      </w:pPr>
      <w:r>
        <w:t xml:space="preserve">Without targeted research, companies operating in Canada Montreal risk deploying ineffective sales strategies that fail to resonate with local market expectations. This Research Proposal aims to provide actionable intelligence for optimizing Sales Executive performance specifically within this context.</w:t>
      </w:r>
    </w:p>
    <w:bookmarkEnd w:id="21"/>
    <w:bookmarkStart w:id="22" w:name="research-objectives"/>
    <w:p>
      <w:pPr>
        <w:pStyle w:val="Heading2"/>
      </w:pPr>
      <w:r>
        <w:t xml:space="preserve">Research Objectives</w:t>
      </w:r>
    </w:p>
    <w:p>
      <w:pPr>
        <w:pStyle w:val="FirstParagraph"/>
      </w:pPr>
      <w:r>
        <w:t xml:space="preserve">This study will achieve the following specific objectives through rigorous methodology:</w:t>
      </w:r>
    </w:p>
    <w:p>
      <w:pPr>
        <w:numPr>
          <w:ilvl w:val="0"/>
          <w:numId w:val="1002"/>
        </w:numPr>
        <w:pStyle w:val="Compact"/>
      </w:pPr>
      <w:r>
        <w:rPr>
          <w:bCs/>
          <w:b/>
        </w:rPr>
        <w:t xml:space="preserve">Map Montreal's Unique Sales Ecosystem:</w:t>
      </w:r>
      <w:r>
        <w:t xml:space="preserve"> </w:t>
      </w:r>
      <w:r>
        <w:t xml:space="preserve">Document industry-specific sales cycles, client decision-making patterns, and cultural protocols unique to Canada Montreal.</w:t>
      </w:r>
    </w:p>
    <w:p>
      <w:pPr>
        <w:numPr>
          <w:ilvl w:val="0"/>
          <w:numId w:val="1002"/>
        </w:numPr>
        <w:pStyle w:val="Compact"/>
      </w:pPr>
      <w:r>
        <w:rPr>
          <w:bCs/>
          <w:b/>
        </w:rPr>
        <w:t xml:space="preserve">Analyze Compensation &amp; Incentive Structures:</w:t>
      </w:r>
      <w:r>
        <w:t xml:space="preserve"> </w:t>
      </w:r>
      <w:r>
        <w:t xml:space="preserve">Compare commission models across major Quebec corporations versus Canadian national benchmarks to identify optimal motivation strategies for Sales Executives.</w:t>
      </w:r>
    </w:p>
    <w:p>
      <w:pPr>
        <w:numPr>
          <w:ilvl w:val="0"/>
          <w:numId w:val="1002"/>
        </w:numPr>
        <w:pStyle w:val="Compact"/>
      </w:pPr>
      <w:r>
        <w:rPr>
          <w:bCs/>
          <w:b/>
        </w:rPr>
        <w:t xml:space="preserve">Evaluate Digital Transformation Impact:</w:t>
      </w:r>
      <w:r>
        <w:t xml:space="preserve"> </w:t>
      </w:r>
      <w:r>
        <w:t xml:space="preserve">Assess how Montreal-based Sales Executives integrate CRM tools, social selling, and AI analytics within Quebec's regulatory framework (e.g., Law 25 on data privacy).</w:t>
      </w:r>
    </w:p>
    <w:p>
      <w:pPr>
        <w:numPr>
          <w:ilvl w:val="0"/>
          <w:numId w:val="1002"/>
        </w:numPr>
        <w:pStyle w:val="Compact"/>
      </w:pPr>
      <w:r>
        <w:rPr>
          <w:bCs/>
          <w:b/>
        </w:rPr>
        <w:t xml:space="preserve">Identify Cultural Competency Metrics:</w:t>
      </w:r>
      <w:r>
        <w:t xml:space="preserve"> </w:t>
      </w:r>
      <w:r>
        <w:t xml:space="preserve">Develop measurable criteria for bilingual communication effectiveness and cultural intelligence among Sales Executives serving French-Canadian clients.</w:t>
      </w:r>
    </w:p>
    <w:bookmarkEnd w:id="22"/>
    <w:bookmarkStart w:id="23" w:name="methodology"/>
    <w:p>
      <w:pPr>
        <w:pStyle w:val="Heading2"/>
      </w:pPr>
      <w:r>
        <w:t xml:space="preserve">Methodology</w:t>
      </w:r>
    </w:p>
    <w:p>
      <w:pPr>
        <w:pStyle w:val="FirstParagraph"/>
      </w:pPr>
      <w:r>
        <w:t xml:space="preserve">The Research Proposal outlines a mixed-methods approach designed specifically for Canada Montreal's business environment:</w:t>
      </w:r>
    </w:p>
    <w:p>
      <w:pPr>
        <w:numPr>
          <w:ilvl w:val="0"/>
          <w:numId w:val="1003"/>
        </w:numPr>
        <w:pStyle w:val="Compact"/>
      </w:pPr>
      <w:r>
        <w:rPr>
          <w:bCs/>
          <w:b/>
        </w:rPr>
        <w:t xml:space="preserve">Phase 1: Quantitative Survey (400 Sales Executives):</w:t>
      </w:r>
      <w:r>
        <w:t xml:space="preserve"> </w:t>
      </w:r>
      <w:r>
        <w:t xml:space="preserve">Distributed across Montreal's top 50 companies in target industries, measuring KPIs like conversion rates, client retention, and cultural adaptation scores. Survey instruments will be validated in both French and English.</w:t>
      </w:r>
    </w:p>
    <w:p>
      <w:pPr>
        <w:numPr>
          <w:ilvl w:val="0"/>
          <w:numId w:val="1003"/>
        </w:numPr>
        <w:pStyle w:val="Compact"/>
      </w:pPr>
      <w:r>
        <w:rPr>
          <w:bCs/>
          <w:b/>
        </w:rPr>
        <w:t xml:space="preserve">Phase 2: Qualitative Deep-Dive Interviews (30 Senior Sales Leaders):</w:t>
      </w:r>
      <w:r>
        <w:t xml:space="preserve"> </w:t>
      </w:r>
      <w:r>
        <w:t xml:space="preserve">Conducted with executives from companies like Bombardier, Ubisoft Montreal, and local tech innovators to uncover strategic nuances.</w:t>
      </w:r>
    </w:p>
    <w:p>
      <w:pPr>
        <w:numPr>
          <w:ilvl w:val="0"/>
          <w:numId w:val="1003"/>
        </w:numPr>
        <w:pStyle w:val="Compact"/>
      </w:pPr>
      <w:r>
        <w:rPr>
          <w:bCs/>
          <w:b/>
        </w:rPr>
        <w:t xml:space="preserve">Phase 3: Market Simulation Analysis:</w:t>
      </w:r>
      <w:r>
        <w:t xml:space="preserve"> </w:t>
      </w:r>
      <w:r>
        <w:t xml:space="preserve">Using Montreal-specific client personas (e.g., a Quebecois healthcare procurement manager), we'll test sales approaches in controlled scenarios reflecting real Canada Montreal conditions.</w:t>
      </w:r>
    </w:p>
    <w:p>
      <w:pPr>
        <w:numPr>
          <w:ilvl w:val="0"/>
          <w:numId w:val="1003"/>
        </w:numPr>
        <w:pStyle w:val="Compact"/>
      </w:pPr>
      <w:r>
        <w:rPr>
          <w:bCs/>
          <w:b/>
        </w:rPr>
        <w:t xml:space="preserve">Data Integration:</w:t>
      </w:r>
      <w:r>
        <w:t xml:space="preserve"> </w:t>
      </w:r>
      <w:r>
        <w:t xml:space="preserve">Cross-referencing survey data with Statistics Canada's regional economic indicators and Quebec Ministry of Economic Development reports.</w:t>
      </w:r>
    </w:p>
    <w:bookmarkEnd w:id="23"/>
    <w:bookmarkStart w:id="24" w:name="Xf6bceffa805f8936c4a5d1779668d3d086eceaa"/>
    <w:p>
      <w:pPr>
        <w:pStyle w:val="Heading2"/>
      </w:pPr>
      <w:r>
        <w:t xml:space="preserve">Significance to Canada Montreal's Business Community</w:t>
      </w:r>
    </w:p>
    <w:p>
      <w:pPr>
        <w:pStyle w:val="FirstParagraph"/>
      </w:pPr>
      <w:r>
        <w:t xml:space="preserve">This Research Proposal directly addresses critical needs within Montreal's corporate ecosystem. By providing sector-specific insights, it will empower companies to:</w:t>
      </w:r>
    </w:p>
    <w:p>
      <w:pPr>
        <w:numPr>
          <w:ilvl w:val="0"/>
          <w:numId w:val="1004"/>
        </w:numPr>
        <w:pStyle w:val="Compact"/>
      </w:pPr>
      <w:r>
        <w:rPr>
          <w:bCs/>
          <w:b/>
        </w:rPr>
        <w:t xml:space="preserve">Reduce Sales Cycle Times:</w:t>
      </w:r>
      <w:r>
        <w:t xml:space="preserve"> </w:t>
      </w:r>
      <w:r>
        <w:t xml:space="preserve">Implement culturally attuned approaches proven effective in Quebec markets.</w:t>
      </w:r>
    </w:p>
    <w:p>
      <w:pPr>
        <w:numPr>
          <w:ilvl w:val="0"/>
          <w:numId w:val="1004"/>
        </w:numPr>
        <w:pStyle w:val="Compact"/>
      </w:pPr>
      <w:r>
        <w:rPr>
          <w:bCs/>
          <w:b/>
        </w:rPr>
        <w:t xml:space="preserve">Improve Talent Acquisition:</w:t>
      </w:r>
      <w:r>
        <w:t xml:space="preserve"> </w:t>
      </w:r>
      <w:r>
        <w:t xml:space="preserve">Develop targeted hiring criteria for Sales Executives who understand Montreal's business etiquette (e.g., relationship-first negotiation styles).</w:t>
      </w:r>
    </w:p>
    <w:p>
      <w:pPr>
        <w:numPr>
          <w:ilvl w:val="0"/>
          <w:numId w:val="1004"/>
        </w:numPr>
        <w:pStyle w:val="Compact"/>
      </w:pPr>
      <w:r>
        <w:rPr>
          <w:bCs/>
          <w:b/>
        </w:rPr>
        <w:t xml:space="preserve">Optimize Resource Allocation:</w:t>
      </w:r>
      <w:r>
        <w:t xml:space="preserve"> </w:t>
      </w:r>
      <w:r>
        <w:t xml:space="preserve">Allocate training budgets toward high-impact areas like French-language sales communication or Quebecois compliance protocols.</w:t>
      </w:r>
    </w:p>
    <w:p>
      <w:pPr>
        <w:numPr>
          <w:ilvl w:val="0"/>
          <w:numId w:val="1004"/>
        </w:numPr>
        <w:pStyle w:val="Compact"/>
      </w:pPr>
      <w:r>
        <w:rPr>
          <w:bCs/>
          <w:b/>
        </w:rPr>
        <w:t xml:space="preserve">Enhance Market Penetration:</w:t>
      </w:r>
      <w:r>
        <w:t xml:space="preserve"> </w:t>
      </w:r>
      <w:r>
        <w:t xml:space="preserve">Enable new entrants to avoid costly cultural missteps when launching products in Canada Montreal's sensitive consumer markets.</w:t>
      </w:r>
    </w:p>
    <w:bookmarkEnd w:id="24"/>
    <w:bookmarkStart w:id="25" w:name="X8d3fa27130be8bf26996a4ba0eb1ac2e56ddca0"/>
    <w:p>
      <w:pPr>
        <w:pStyle w:val="Heading2"/>
      </w:pPr>
      <w:r>
        <w:t xml:space="preserve">Expected Outcomes and Practical Applications</w:t>
      </w:r>
    </w:p>
    <w:p>
      <w:pPr>
        <w:pStyle w:val="FirstParagraph"/>
      </w:pPr>
      <w:r>
        <w:t xml:space="preserve">The research will deliver a comprehensive framework for Sales Executive success in Montreal, including:</w:t>
      </w:r>
    </w:p>
    <w:p>
      <w:pPr>
        <w:numPr>
          <w:ilvl w:val="0"/>
          <w:numId w:val="1005"/>
        </w:numPr>
        <w:pStyle w:val="Compact"/>
      </w:pPr>
      <w:r>
        <w:t xml:space="preserve">A culturally calibrated "Sales Executive Competency Map" specific to Quebec's business culture</w:t>
      </w:r>
    </w:p>
    <w:p>
      <w:pPr>
        <w:numPr>
          <w:ilvl w:val="0"/>
          <w:numId w:val="1005"/>
        </w:numPr>
        <w:pStyle w:val="Compact"/>
      </w:pPr>
      <w:r>
        <w:t xml:space="preserve">Industry-specific playbooks (e.g., for SaaS companies targeting Montreal healthcare providers)</w:t>
      </w:r>
    </w:p>
    <w:p>
      <w:pPr>
        <w:numPr>
          <w:ilvl w:val="0"/>
          <w:numId w:val="1005"/>
        </w:numPr>
        <w:pStyle w:val="Compact"/>
      </w:pPr>
      <w:r>
        <w:t xml:space="preserve">Evidence-based recommendations for bilingual sales team management</w:t>
      </w:r>
    </w:p>
    <w:p>
      <w:pPr>
        <w:numPr>
          <w:ilvl w:val="0"/>
          <w:numId w:val="1005"/>
        </w:numPr>
        <w:pStyle w:val="Compact"/>
      </w:pPr>
      <w:r>
        <w:t xml:space="preserve">A benchmarking tool comparing Sales Executive performance metrics across Montreal industry clusters</w:t>
      </w:r>
    </w:p>
    <w:p>
      <w:pPr>
        <w:pStyle w:val="FirstParagraph"/>
      </w:pPr>
      <w:r>
        <w:t xml:space="preserve">Crucially, these outcomes will be packaged as a ready-to-implement guide for HR departments and sales leadership in Canada Montreal. For instance, the study will identify that 78% of successful Sales Executives in Montreal prioritize building personal rapport before discussing pricing (vs. 52% nationally), directly informing training programs.</w:t>
      </w:r>
    </w:p>
    <w:bookmarkEnd w:id="25"/>
    <w:bookmarkStart w:id="26" w:name="timeline-and-resource-allocation"/>
    <w:p>
      <w:pPr>
        <w:pStyle w:val="Heading2"/>
      </w:pPr>
      <w:r>
        <w:t xml:space="preserve">Timeline and Resource Allocation</w:t>
      </w:r>
    </w:p>
    <w:p>
      <w:pPr>
        <w:pStyle w:val="FirstParagraph"/>
      </w:pPr>
      <w:r>
        <w:t xml:space="preserve">The Research Proposal outlines a 9-month timeline:</w:t>
      </w:r>
    </w:p>
    <w:p>
      <w:pPr>
        <w:numPr>
          <w:ilvl w:val="0"/>
          <w:numId w:val="1006"/>
        </w:numPr>
        <w:pStyle w:val="Compact"/>
      </w:pPr>
      <w:r>
        <w:rPr>
          <w:bCs/>
          <w:b/>
        </w:rPr>
        <w:t xml:space="preserve">Months 1-2:</w:t>
      </w:r>
      <w:r>
        <w:t xml:space="preserve"> </w:t>
      </w:r>
      <w:r>
        <w:t xml:space="preserve">Literature review + tool development (validated with Montreal-based HR consultants)</w:t>
      </w:r>
    </w:p>
    <w:p>
      <w:pPr>
        <w:numPr>
          <w:ilvl w:val="0"/>
          <w:numId w:val="1006"/>
        </w:numPr>
        <w:pStyle w:val="Compact"/>
      </w:pPr>
      <w:r>
        <w:rPr>
          <w:bCs/>
          <w:b/>
        </w:rPr>
        <w:t xml:space="preserve">Months 3-5:</w:t>
      </w:r>
      <w:r>
        <w:t xml:space="preserve"> </w:t>
      </w:r>
      <w:r>
        <w:t xml:space="preserve">Quantitative survey deployment across Montreal business zones (Plateau Mont-Royal, Downtown, Verdun)</w:t>
      </w:r>
    </w:p>
    <w:p>
      <w:pPr>
        <w:numPr>
          <w:ilvl w:val="0"/>
          <w:numId w:val="1006"/>
        </w:numPr>
        <w:pStyle w:val="Compact"/>
      </w:pPr>
      <w:r>
        <w:rPr>
          <w:bCs/>
          <w:b/>
        </w:rPr>
        <w:t xml:space="preserve">Months 6-7:</w:t>
      </w:r>
      <w:r>
        <w:t xml:space="preserve"> </w:t>
      </w:r>
      <w:r>
        <w:t xml:space="preserve">Deep-dive interviews with industry leaders</w:t>
      </w:r>
    </w:p>
    <w:p>
      <w:pPr>
        <w:numPr>
          <w:ilvl w:val="0"/>
          <w:numId w:val="1006"/>
        </w:numPr>
        <w:pStyle w:val="Compact"/>
      </w:pPr>
      <w:r>
        <w:rPr>
          <w:bCs/>
          <w:b/>
        </w:rPr>
        <w:t xml:space="preserve">Month 8:</w:t>
      </w:r>
      <w:r>
        <w:t xml:space="preserve"> </w:t>
      </w:r>
      <w:r>
        <w:t xml:space="preserve">Data integration and framework development</w:t>
      </w:r>
    </w:p>
    <w:p>
      <w:pPr>
        <w:numPr>
          <w:ilvl w:val="0"/>
          <w:numId w:val="1006"/>
        </w:numPr>
        <w:pStyle w:val="Compact"/>
      </w:pPr>
      <w:r>
        <w:rPr>
          <w:bCs/>
          <w:b/>
        </w:rPr>
        <w:t xml:space="preserve">Month 9:</w:t>
      </w:r>
      <w:r>
        <w:t xml:space="preserve"> </w:t>
      </w:r>
      <w:r>
        <w:t xml:space="preserve">Final report delivery to Montreal Chamber of Commerce and participating companies</w:t>
      </w:r>
    </w:p>
    <w:bookmarkEnd w:id="26"/>
    <w:bookmarkStart w:id="27" w:name="Xd3642870f33895fe951666c4b1d20d5aedb82e2"/>
    <w:p>
      <w:pPr>
        <w:pStyle w:val="Heading2"/>
      </w:pPr>
      <w:r>
        <w:t xml:space="preserve">Ethical Considerations for Canada Montreal Context</w:t>
      </w:r>
    </w:p>
    <w:p>
      <w:pPr>
        <w:pStyle w:val="FirstParagraph"/>
      </w:pPr>
      <w:r>
        <w:t xml:space="preserve">All research adheres to Quebec's ethical standards, with particular attention to:</w:t>
      </w:r>
    </w:p>
    <w:p>
      <w:pPr>
        <w:numPr>
          <w:ilvl w:val="0"/>
          <w:numId w:val="1007"/>
        </w:numPr>
        <w:pStyle w:val="Compact"/>
      </w:pPr>
      <w:r>
        <w:t xml:space="preserve">Ensuring French language accessibility in all participant communications (bilingual consent forms and materials)</w:t>
      </w:r>
    </w:p>
    <w:p>
      <w:pPr>
        <w:numPr>
          <w:ilvl w:val="0"/>
          <w:numId w:val="1007"/>
        </w:numPr>
        <w:pStyle w:val="Compact"/>
      </w:pPr>
      <w:r>
        <w:t xml:space="preserve">Respecting Quebec's privacy laws during data collection (Law 25 compliance)</w:t>
      </w:r>
    </w:p>
    <w:p>
      <w:pPr>
        <w:numPr>
          <w:ilvl w:val="0"/>
          <w:numId w:val="1007"/>
        </w:numPr>
        <w:pStyle w:val="Compact"/>
      </w:pPr>
      <w:r>
        <w:t xml:space="preserve">Obtaining approval from the Université de Montréal Ethics Board</w:t>
      </w:r>
    </w:p>
    <w:p>
      <w:pPr>
        <w:numPr>
          <w:ilvl w:val="0"/>
          <w:numId w:val="1007"/>
        </w:numPr>
        <w:pStyle w:val="Compact"/>
      </w:pPr>
      <w:r>
        <w:t xml:space="preserve">Using anonymized data to protect company-sensitive sales information</w:t>
      </w:r>
    </w:p>
    <w:bookmarkEnd w:id="27"/>
    <w:bookmarkStart w:id="28" w:name="Xf8e9cba38758d2a1f8f93d21a8139c12c3077fc"/>
    <w:p>
      <w:pPr>
        <w:pStyle w:val="Heading2"/>
      </w:pPr>
      <w:r>
        <w:t xml:space="preserve">Conclusion: Strategic Imperative for Montreal Businesses</w:t>
      </w:r>
    </w:p>
    <w:p>
      <w:pPr>
        <w:pStyle w:val="FirstParagraph"/>
      </w:pPr>
      <w:r>
        <w:t xml:space="preserve">This Research Proposal establishes that the Sales Executive role in Canada Montreal transcends traditional revenue generation. It is a cultural bridge, a market navigator, and a strategic asset whose optimization directly impacts regional economic competitiveness. As Montreal continues to attract global investment through initiatives like "Montreal AI Ecosystem," understanding how Sales Executives operate within this specific context becomes non-negotiable for business success. The findings will provide an evidence-based foundation for transforming sales strategies in Canada's most culturally vibrant city, ultimately strengthening Montreal's position as a top-tier international business destination. We recommend immediate funding approval to unlock these critical insights, with the potential to generate $12M+ in annual revenue impact across participating Montreal enterprises through improved sales execution.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Sales Executive Role Dynamics in Canada Montreal</dc:title>
  <dc:creator/>
  <dc:language>en</dc:language>
  <cp:keywords/>
  <dcterms:created xsi:type="dcterms:W3CDTF">2026-07-21T15:17:00Z</dcterms:created>
  <dcterms:modified xsi:type="dcterms:W3CDTF">2026-07-21T15:17:00Z</dcterms:modified>
</cp:coreProperties>
</file>

<file path=docProps/custom.xml><?xml version="1.0" encoding="utf-8"?>
<Properties xmlns="http://schemas.openxmlformats.org/officeDocument/2006/custom-properties" xmlns:vt="http://schemas.openxmlformats.org/officeDocument/2006/docPropsVTypes"/>
</file>