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Positioning</w:t>
      </w:r>
      <w:r>
        <w:t xml:space="preserve"> </w:t>
      </w:r>
      <w:r>
        <w:t xml:space="preserve">for</w:t>
      </w:r>
      <w:r>
        <w:t xml:space="preserve"> </w:t>
      </w:r>
      <w:r>
        <w:t xml:space="preserve">Market</w:t>
      </w:r>
      <w:r>
        <w:t xml:space="preserve"> </w:t>
      </w:r>
      <w:r>
        <w:t xml:space="preserve">Expansion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9" w:name="X51b09415a1b34fbb3032fb966a5ff4660c6b320"/>
    <w:p>
      <w:pPr>
        <w:pStyle w:val="Heading1"/>
      </w:pPr>
      <w:r>
        <w:t xml:space="preserve">Research Proposal: Strategic Sales Executive Positioning for Market Expansion in Russia's Saint Petersburg</w:t>
      </w:r>
    </w:p>
    <w:bookmarkStart w:id="20" w:name="executive-summary"/>
    <w:p>
      <w:pPr>
        <w:pStyle w:val="Heading2"/>
      </w:pPr>
      <w:r>
        <w:t xml:space="preserve">Executive Summary</w:t>
      </w:r>
    </w:p>
    <w:p>
      <w:pPr>
        <w:pStyle w:val="FirstParagraph"/>
      </w:pPr>
      <w:r>
        <w:t xml:space="preserve">This comprehensive Research Proposal outlines a strategic investigation into the optimal role definition, recruitment, and operational framework for a dedicated Sales Executive position targeting business expansion within Saint Petersburg, Russia. As the second-largest city in Russia and a critical economic hub with significant industrial, technological, and commercial activity, Saint Petersburg presents substantial yet nuanced market opportunities. This proposal details the methodology for understanding local market dynamics, cultural nuances in business conduct (B2B), competitive landscape analysis specific to the Russian Northwest region, and the precise skillset required for a Sales Executive to drive sustainable growth. The findings will directly inform talent acquisition strategies, sales methodologies, and regional market entry protocols for international companies seeking to establish or expand their presence in this vital Russian city.</w:t>
      </w:r>
    </w:p>
    <w:bookmarkEnd w:id="20"/>
    <w:bookmarkStart w:id="21" w:name="research-problem-context"/>
    <w:p>
      <w:pPr>
        <w:pStyle w:val="Heading2"/>
      </w:pPr>
      <w:r>
        <w:t xml:space="preserve">Research Problem &amp; Context</w:t>
      </w:r>
    </w:p>
    <w:p>
      <w:pPr>
        <w:pStyle w:val="FirstParagraph"/>
      </w:pPr>
      <w:r>
        <w:t xml:space="preserve">Russia's Saint Petersburg remains a cornerstone of the nation's economy, hosting major industries including shipbuilding (e.g., Baltic Shipyard), advanced manufacturing, IT services (a growing sector within the Petrograd Side district), pharmaceuticals, and a vibrant logistics infrastructure connecting to Europe via the Gulf of Finland. Despite its strategic importance, entering or scaling operations in Saint Petersburg presents unique challenges distinct from Moscow or other Russian regions. Current sales approaches often fail due to a lack of deep local market understanding, inadequate cultural adaptation in client engagement (e.g., relationship-building pace), and misalignment between corporate sales strategies and the specific demands of the Saint Petersburg business ecosystem. A generic "Sales Executive" role is insufficient; success requires a position explicitly designed for this complex environment. This Research Proposal directly addresses the critical gap in understanding how to define, recruit, and deploy an effective Sales Executive specifically for Saint Petersburg's market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Map the Saint Petersburg B2B Landscape:</w:t>
      </w:r>
      <w:r>
        <w:t xml:space="preserve"> </w:t>
      </w:r>
      <w:r>
        <w:t xml:space="preserve">Analyze key industry clusters (manufacturing, IT services, logistics), major decision-makers, prevailing purchasing cycles, and influential business associations specific to Saint Petersburg.</w:t>
      </w:r>
    </w:p>
    <w:p>
      <w:pPr>
        <w:numPr>
          <w:ilvl w:val="0"/>
          <w:numId w:val="1001"/>
        </w:numPr>
        <w:pStyle w:val="Compact"/>
      </w:pPr>
      <w:r>
        <w:rPr>
          <w:bCs/>
          <w:b/>
        </w:rPr>
        <w:t xml:space="preserve">Evaluate Competitor Sales Strategies:</w:t>
      </w:r>
      <w:r>
        <w:t xml:space="preserve"> </w:t>
      </w:r>
      <w:r>
        <w:t xml:space="preserve">Identify how leading domestic and international competitors structure their sales teams and execute within Saint Petersburg's market context.</w:t>
      </w:r>
    </w:p>
    <w:p>
      <w:pPr>
        <w:numPr>
          <w:ilvl w:val="0"/>
          <w:numId w:val="1001"/>
        </w:numPr>
        <w:pStyle w:val="Compact"/>
      </w:pPr>
      <w:r>
        <w:rPr>
          <w:bCs/>
          <w:b/>
        </w:rPr>
        <w:t xml:space="preserve">Define the Ideal Sales Executive Profile:</w:t>
      </w:r>
      <w:r>
        <w:t xml:space="preserve"> </w:t>
      </w:r>
      <w:r>
        <w:t xml:space="preserve">Establish the precise mix of hard skills (language proficiency, technical knowledge), soft skills (cultural intelligence, relationship cultivation in Russian business culture), and strategic capabilities required to succeed specifically in Saint Petersburg.</w:t>
      </w:r>
    </w:p>
    <w:p>
      <w:pPr>
        <w:numPr>
          <w:ilvl w:val="0"/>
          <w:numId w:val="1001"/>
        </w:numPr>
        <w:pStyle w:val="Compact"/>
      </w:pPr>
      <w:r>
        <w:rPr>
          <w:bCs/>
          <w:b/>
        </w:rPr>
        <w:t xml:space="preserve">Assess Market Entry Barriers &amp; Success Factors:</w:t>
      </w:r>
      <w:r>
        <w:t xml:space="preserve"> </w:t>
      </w:r>
      <w:r>
        <w:t xml:space="preserve">Identify key operational hurdles (regulatory nuances, local partnerships) and critical success factors for a Sales Executive driving growth from within the city.</w:t>
      </w:r>
    </w:p>
    <w:bookmarkEnd w:id="22"/>
    <w:bookmarkStart w:id="26" w:name="methodology"/>
    <w:p>
      <w:pPr>
        <w:pStyle w:val="Heading2"/>
      </w:pPr>
      <w:r>
        <w:t xml:space="preserve">Methodology</w:t>
      </w:r>
    </w:p>
    <w:p>
      <w:pPr>
        <w:pStyle w:val="FirstParagraph"/>
      </w:pPr>
      <w:r>
        <w:t xml:space="preserve">This research will employ a mixed-methods approach tailored to the Russian market context:</w:t>
      </w:r>
    </w:p>
    <w:bookmarkStart w:id="23" w:name="X88ffc40f529df5dd8f07ce94e25e395cfab6424"/>
    <w:p>
      <w:pPr>
        <w:pStyle w:val="Heading3"/>
      </w:pPr>
      <w:r>
        <w:t xml:space="preserve">Phase 1: Desk Research &amp; Secondary Analysis (Weeks 1-3)</w:t>
      </w:r>
    </w:p>
    <w:p>
      <w:pPr>
        <w:numPr>
          <w:ilvl w:val="0"/>
          <w:numId w:val="1002"/>
        </w:numPr>
        <w:pStyle w:val="Compact"/>
      </w:pPr>
      <w:r>
        <w:t xml:space="preserve">Analyze recent market reports on Saint Petersburg's economy, key industry growth forecasts, and regional business climate indicators from sources like the Saint Petersburg International Financial Center (SPIFFC), Russian Ministry of Economic Development reports, and reputable international firms (e.g., KPMG Russia, PwC Russia).</w:t>
      </w:r>
    </w:p>
    <w:p>
      <w:pPr>
        <w:numPr>
          <w:ilvl w:val="0"/>
          <w:numId w:val="1002"/>
        </w:numPr>
        <w:pStyle w:val="Compact"/>
      </w:pPr>
      <w:r>
        <w:t xml:space="preserve">Conduct a comprehensive competitive intelligence sweep focusing on sales structures of major players in target sectors operating within Saint Petersburg.</w:t>
      </w:r>
    </w:p>
    <w:bookmarkEnd w:id="23"/>
    <w:bookmarkStart w:id="24" w:name="Xfe918a9ac2dcf115eb9e7586f58fccfac7407c4"/>
    <w:p>
      <w:pPr>
        <w:pStyle w:val="Heading3"/>
      </w:pPr>
      <w:r>
        <w:t xml:space="preserve">Phase 2: Primary Stakeholder Engagement (Weeks 4-7)</w:t>
      </w:r>
    </w:p>
    <w:p>
      <w:pPr>
        <w:numPr>
          <w:ilvl w:val="0"/>
          <w:numId w:val="1003"/>
        </w:numPr>
        <w:pStyle w:val="Compact"/>
      </w:pPr>
      <w:r>
        <w:rPr>
          <w:bCs/>
          <w:b/>
        </w:rPr>
        <w:t xml:space="preserve">Key Informant Interviews (KIIs):</w:t>
      </w:r>
      <w:r>
        <w:t xml:space="preserve"> </w:t>
      </w:r>
      <w:r>
        <w:t xml:space="preserve">Conduct structured interviews with 15-20 senior sales leaders, regional managers, and HR specialists from multinational corporations and established local Russian businesses operating in Saint Petersburg. Focus on challenges faced by Sales Executives and desired competencies.</w:t>
      </w:r>
    </w:p>
    <w:p>
      <w:pPr>
        <w:numPr>
          <w:ilvl w:val="0"/>
          <w:numId w:val="1003"/>
        </w:numPr>
        <w:pStyle w:val="Compact"/>
      </w:pPr>
      <w:r>
        <w:rPr>
          <w:bCs/>
          <w:b/>
        </w:rPr>
        <w:t xml:space="preserve">Focus Groups:</w:t>
      </w:r>
      <w:r>
        <w:t xml:space="preserve"> </w:t>
      </w:r>
      <w:r>
        <w:t xml:space="preserve">Organize 2-3 moderated focus groups with current Sales Executives based in Saint Petersburg (across relevant industries) to gather firsthand insights on daily challenges, cultural nuances, and effective strategies within the local context.</w:t>
      </w:r>
    </w:p>
    <w:p>
      <w:pPr>
        <w:numPr>
          <w:ilvl w:val="0"/>
          <w:numId w:val="1003"/>
        </w:numPr>
        <w:pStyle w:val="Compact"/>
      </w:pPr>
      <w:r>
        <w:rPr>
          <w:bCs/>
          <w:b/>
        </w:rPr>
        <w:t xml:space="preserve">Client Perspective Survey:</w:t>
      </w:r>
      <w:r>
        <w:t xml:space="preserve"> </w:t>
      </w:r>
      <w:r>
        <w:t xml:space="preserve">Develop and administer a targeted survey to 50+ key decision-makers in major Saint Petersburg companies across target sectors, focusing on their expectations from external sales teams.</w:t>
      </w:r>
    </w:p>
    <w:bookmarkEnd w:id="24"/>
    <w:bookmarkStart w:id="25" w:name="Xb5f1ef620364285a8ac6df29b19c36f7a5d1e7c"/>
    <w:p>
      <w:pPr>
        <w:pStyle w:val="Heading3"/>
      </w:pPr>
      <w:r>
        <w:t xml:space="preserve">Phase 3: Synthesis &amp; Framework Development (Weeks 8-10)</w:t>
      </w:r>
    </w:p>
    <w:p>
      <w:pPr>
        <w:numPr>
          <w:ilvl w:val="0"/>
          <w:numId w:val="1004"/>
        </w:numPr>
        <w:pStyle w:val="Compact"/>
      </w:pPr>
      <w:r>
        <w:t xml:space="preserve">Analyze qualitative and quantitative data to identify recurring themes, critical success factors, and specific skill gaps for the Saint Petersburg Sales Executive role.</w:t>
      </w:r>
    </w:p>
    <w:p>
      <w:pPr>
        <w:numPr>
          <w:ilvl w:val="0"/>
          <w:numId w:val="1004"/>
        </w:numPr>
        <w:pStyle w:val="Compact"/>
      </w:pPr>
      <w:r>
        <w:t xml:space="preserve">Develop a validated Job Description Template, Recruitment Blueprint (including essential interview questions), and Core Competency Framework specifically for the Russia Saint Petersburg Sales Executive position.</w:t>
      </w:r>
    </w:p>
    <w:p>
      <w:pPr>
        <w:numPr>
          <w:ilvl w:val="0"/>
          <w:numId w:val="1004"/>
        </w:numPr>
        <w:pStyle w:val="Compact"/>
      </w:pPr>
      <w:r>
        <w:t xml:space="preserve">Formulate actionable recommendations for onboarding, training, performance metrics (KPIs), and strategic support systems tailored to the Saint Petersburg environment.</w:t>
      </w:r>
    </w:p>
    <w:bookmarkEnd w:id="25"/>
    <w:bookmarkEnd w:id="26"/>
    <w:bookmarkStart w:id="27" w:name="expected-outcomes-significance"/>
    <w:p>
      <w:pPr>
        <w:pStyle w:val="Heading2"/>
      </w:pPr>
      <w:r>
        <w:t xml:space="preserve">Expected Outcomes &amp; Significance</w:t>
      </w:r>
    </w:p>
    <w:p>
      <w:pPr>
        <w:pStyle w:val="FirstParagraph"/>
      </w:pPr>
      <w:r>
        <w:t xml:space="preserve">This Research Proposal will deliver tangible outputs crucial for market success in Russia's Saint Petersburg:</w:t>
      </w:r>
    </w:p>
    <w:p>
      <w:pPr>
        <w:numPr>
          <w:ilvl w:val="0"/>
          <w:numId w:val="1005"/>
        </w:numPr>
        <w:pStyle w:val="Compact"/>
      </w:pPr>
      <w:r>
        <w:rPr>
          <w:bCs/>
          <w:b/>
        </w:rPr>
        <w:t xml:space="preserve">A Market-Specific Sales Executive Role Definition:</w:t>
      </w:r>
      <w:r>
        <w:t xml:space="preserve"> </w:t>
      </w:r>
      <w:r>
        <w:t xml:space="preserve">Moving beyond generic descriptions to a precise, actionable role profile grounded in Saint Petersburg's unique business realities.</w:t>
      </w:r>
    </w:p>
    <w:p>
      <w:pPr>
        <w:numPr>
          <w:ilvl w:val="0"/>
          <w:numId w:val="1005"/>
        </w:numPr>
        <w:pStyle w:val="Compact"/>
      </w:pPr>
      <w:r>
        <w:rPr>
          <w:bCs/>
          <w:b/>
        </w:rPr>
        <w:t xml:space="preserve">Optimized Recruitment Strategy:</w:t>
      </w:r>
      <w:r>
        <w:t xml:space="preserve"> </w:t>
      </w:r>
      <w:r>
        <w:t xml:space="preserve">A validated framework for sourcing candidates with the right cultural intelligence, local network access (e.g., within the "Saint Petersburg Business Community" circles), language skills (Russian fluency mandatory, English proficiency highly valued), and relevant industry experience within the Northwest region.</w:t>
      </w:r>
    </w:p>
    <w:p>
      <w:pPr>
        <w:numPr>
          <w:ilvl w:val="0"/>
          <w:numId w:val="1005"/>
        </w:numPr>
        <w:pStyle w:val="Compact"/>
      </w:pPr>
      <w:r>
        <w:rPr>
          <w:bCs/>
          <w:b/>
        </w:rPr>
        <w:t xml:space="preserve">Cultural &amp; Operational Roadmap:</w:t>
      </w:r>
      <w:r>
        <w:t xml:space="preserve"> </w:t>
      </w:r>
      <w:r>
        <w:t xml:space="preserve">Clear guidance on adapting sales processes, communication styles, and relationship-building tactics to align with Saint Petersburg business norms, addressing a key failure point for many international firms.</w:t>
      </w:r>
    </w:p>
    <w:p>
      <w:pPr>
        <w:numPr>
          <w:ilvl w:val="0"/>
          <w:numId w:val="1005"/>
        </w:numPr>
        <w:pStyle w:val="Compact"/>
      </w:pPr>
      <w:r>
        <w:rPr>
          <w:bCs/>
          <w:b/>
        </w:rPr>
        <w:t xml:space="preserve">Measurable Growth Pathway:</w:t>
      </w:r>
      <w:r>
        <w:t xml:space="preserve"> </w:t>
      </w:r>
      <w:r>
        <w:t xml:space="preserve">Defined KPIs (e.g., new client acquisition rate from specific Saint Petersburg industry sectors, retention rates of key accounts) directly linked to the Sales Executive's performance within this target market.</w:t>
      </w:r>
    </w:p>
    <w:p>
      <w:pPr>
        <w:pStyle w:val="FirstParagraph"/>
      </w:pPr>
      <w:r>
        <w:t xml:space="preserve">The significance of this focused Research Proposal cannot be overstated. By centering the study explicitly on "Russia Saint Petersburg" and defining the "Sales Executive" role with hyper-local precision, it mitigates significant risks associated with market entry. It shifts the focus from a generic salesperson to a strategic asset uniquely equipped to navigate the complexities of one of Russia's most important commercial centers. This research directly addresses the critical need for localized expertise in B2B sales within Saint Petersburg, moving beyond superficial market understanding to actionable insights that drive sustainable revenue growth.</w:t>
      </w:r>
    </w:p>
    <w:bookmarkEnd w:id="27"/>
    <w:bookmarkStart w:id="28" w:name="conclusion"/>
    <w:p>
      <w:pPr>
        <w:pStyle w:val="Heading2"/>
      </w:pPr>
      <w:r>
        <w:t xml:space="preserve">Conclusion</w:t>
      </w:r>
    </w:p>
    <w:p>
      <w:pPr>
        <w:pStyle w:val="FirstParagraph"/>
      </w:pPr>
      <w:r>
        <w:t xml:space="preserve">The proposed Research Proposal is not merely an academic exercise; it is a strategic imperative for any organization seeking meaningful and profitable expansion into the dynamic business environment of Russia's Saint Petersburg. This document outlines a rigorous, localized methodology designed to uncover the specific requirements of a successful Sales Executive role within this key Russian city. The insights generated will provide an undeniable competitive advantage by enabling companies to hire, train, and deploy talent precisely aligned with the demands of Saint Petersburg's market – a demand that cannot be met by generic sales strategies or personnel. Investing in this targeted research is fundamental to unlocking the substantial potential of Saint Petersburg as a cornerstone of Russian business development.</w:t>
      </w:r>
    </w:p>
    <w:p>
      <w:pPr>
        <w:pStyle w:val="BodyText"/>
      </w:pPr>
      <w:r>
        <w:rPr>
          <w:iCs/>
          <w:i/>
        </w:rPr>
        <w:t xml:space="preserve">Prepared for Strategic Market Expansion Initiative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Positioning for Market Expansion in Russia's Saint Petersburg</dc:title>
  <dc:creator/>
  <cp:keywords/>
  <dcterms:created xsi:type="dcterms:W3CDTF">2026-07-24T12:11:07Z</dcterms:created>
  <dcterms:modified xsi:type="dcterms:W3CDTF">2026-07-24T12:11:07Z</dcterms:modified>
</cp:coreProperties>
</file>

<file path=docProps/custom.xml><?xml version="1.0" encoding="utf-8"?>
<Properties xmlns="http://schemas.openxmlformats.org/officeDocument/2006/custom-properties" xmlns:vt="http://schemas.openxmlformats.org/officeDocument/2006/docPropsVTypes"/>
</file>