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Turkey</w:t>
      </w:r>
      <w:r>
        <w:t xml:space="preserve"> </w:t>
      </w:r>
      <w:r>
        <w:t xml:space="preserve">Ankara</w:t>
      </w:r>
      <w:r>
        <w:t xml:space="preserve"> </w:t>
      </w:r>
      <w:r>
        <w:t xml:space="preserve">Market</w:t>
      </w:r>
    </w:p>
    <w:bookmarkStart w:id="25" w:name="X281abfb93a3bf8fd048ddc3be5a680b2f42a452"/>
    <w:p>
      <w:pPr>
        <w:pStyle w:val="Heading1"/>
      </w:pPr>
      <w:r>
        <w:t xml:space="preserve">Research Proposal: Strategic Analysis of Sales Executive Roles and Market Dynamics in Turkey Ankara</w:t>
      </w:r>
    </w:p>
    <w:p>
      <w:pPr>
        <w:pStyle w:val="FirstParagraph"/>
      </w:pPr>
      <w:r>
        <w:rPr>
          <w:bCs/>
          <w:b/>
        </w:rPr>
        <w:t xml:space="preserve">Introduction and Context:</w:t>
      </w:r>
      <w:r>
        <w:t xml:space="preserve"> </w:t>
      </w:r>
      <w:r>
        <w:t xml:space="preserve">This Research Proposal addresses the critical need for evidence-based optimization of</w:t>
      </w:r>
      <w:r>
        <w:t xml:space="preserve"> </w:t>
      </w:r>
      <w:r>
        <w:rPr>
          <w:iCs/>
          <w:i/>
        </w:rPr>
        <w:t xml:space="preserve">Sales Executive</w:t>
      </w:r>
      <w:r>
        <w:t xml:space="preserve"> </w:t>
      </w:r>
      <w:r>
        <w:t xml:space="preserve">strategies within the dynamic commercial landscape of</w:t>
      </w:r>
      <w:r>
        <w:t xml:space="preserve"> </w:t>
      </w:r>
      <w:r>
        <w:rPr>
          <w:iCs/>
          <w:i/>
        </w:rPr>
        <w:t xml:space="preserve">Turkey Ankara</w:t>
      </w:r>
      <w:r>
        <w:t xml:space="preserve">. As the political, administrative, and economic heartland of Turkey, Ankara hosts a unique convergence of government institutions, international organizations (e.g., NATO HQ), major multinational corporations (MNCs), and a rapidly growing SME sector. The performance of</w:t>
      </w:r>
      <w:r>
        <w:t xml:space="preserve"> </w:t>
      </w:r>
      <w:r>
        <w:rPr>
          <w:iCs/>
          <w:i/>
        </w:rPr>
        <w:t xml:space="preserve">Sales Executive</w:t>
      </w:r>
      <w:r>
        <w:t xml:space="preserve"> </w:t>
      </w:r>
      <w:r>
        <w:t xml:space="preserve">teams in this specific ecosystem directly impacts national market penetration, revenue growth, and competitive positioning for businesses operating across sectors like technology, construction, defense, and professional services. This study is designed specifically to investigate the nuanced challenges and opportunities faced by</w:t>
      </w:r>
      <w:r>
        <w:t xml:space="preserve"> </w:t>
      </w:r>
      <w:r>
        <w:rPr>
          <w:iCs/>
          <w:i/>
        </w:rPr>
        <w:t xml:space="preserve">Sales Executive</w:t>
      </w:r>
      <w:r>
        <w:t xml:space="preserve"> </w:t>
      </w:r>
      <w:r>
        <w:t xml:space="preserve">professionals within</w:t>
      </w:r>
      <w:r>
        <w:t xml:space="preserve"> </w:t>
      </w:r>
      <w:r>
        <w:rPr>
          <w:iCs/>
          <w:i/>
        </w:rPr>
        <w:t xml:space="preserve">Turkey Ankara</w:t>
      </w:r>
      <w:r>
        <w:t xml:space="preserve">, moving beyond generic sales models to deliver location-specific insights.</w:t>
      </w:r>
    </w:p>
    <w:bookmarkStart w:id="20" w:name="X7f9aecf0f001798531fc62859214c556e74b54d"/>
    <w:p>
      <w:pPr>
        <w:pStyle w:val="Heading2"/>
      </w:pPr>
      <w:r>
        <w:t xml:space="preserve">The Imperative for Targeted Research in Turkey Ankara</w:t>
      </w:r>
    </w:p>
    <w:p>
      <w:pPr>
        <w:pStyle w:val="FirstParagraph"/>
      </w:pPr>
      <w:r>
        <w:t xml:space="preserve">Ankara’s significance as the capital city creates a distinct market environment. Unlike Istanbul's more consumer-oriented and globalized market, Ankara is characterized by:</w:t>
      </w:r>
    </w:p>
    <w:p>
      <w:pPr>
        <w:numPr>
          <w:ilvl w:val="0"/>
          <w:numId w:val="1001"/>
        </w:numPr>
        <w:pStyle w:val="Compact"/>
      </w:pPr>
      <w:r>
        <w:rPr>
          <w:bCs/>
          <w:b/>
        </w:rPr>
        <w:t xml:space="preserve">B2G (Business-to-Government) Dominance:</w:t>
      </w:r>
      <w:r>
        <w:t xml:space="preserve"> </w:t>
      </w:r>
      <w:r>
        <w:t xml:space="preserve">A large portion of high-value sales cycles involve complex procurement processes with government ministries, public institutions, and state-owned enterprises.</w:t>
      </w:r>
    </w:p>
    <w:p>
      <w:pPr>
        <w:numPr>
          <w:ilvl w:val="0"/>
          <w:numId w:val="1001"/>
        </w:numPr>
        <w:pStyle w:val="Compact"/>
      </w:pPr>
      <w:r>
        <w:rPr>
          <w:bCs/>
          <w:b/>
        </w:rPr>
        <w:t xml:space="preserve">Network-Driven Culture:</w:t>
      </w:r>
      <w:r>
        <w:t xml:space="preserve"> </w:t>
      </w:r>
      <w:r>
        <w:t xml:space="preserve">Success heavily relies on deep-rooted local relationships (</w:t>
      </w:r>
      <w:r>
        <w:rPr>
          <w:iCs/>
          <w:i/>
        </w:rPr>
        <w:t xml:space="preserve">"İlişki" / "Bağlantı"</w:t>
      </w:r>
      <w:r>
        <w:t xml:space="preserve">) and understanding of Ankara's specific business social dynamics.</w:t>
      </w:r>
    </w:p>
    <w:p>
      <w:pPr>
        <w:numPr>
          <w:ilvl w:val="0"/>
          <w:numId w:val="1001"/>
        </w:numPr>
        <w:pStyle w:val="Compact"/>
      </w:pPr>
      <w:r>
        <w:rPr>
          <w:bCs/>
          <w:b/>
        </w:rPr>
        <w:t xml:space="preserve">Economic Concentration:</w:t>
      </w:r>
      <w:r>
        <w:t xml:space="preserve"> </w:t>
      </w:r>
      <w:r>
        <w:t xml:space="preserve">The presence of the Central Bank, major universities, and diplomatic corps creates a concentrated pool of high-potential clients but also intense competition among sales teams.</w:t>
      </w:r>
    </w:p>
    <w:p>
      <w:pPr>
        <w:pStyle w:val="FirstParagraph"/>
      </w:pPr>
      <w:r>
        <w:t xml:space="preserve">Current market data suggests a gap between standard global sales frameworks and the on-the-ground realities faced by</w:t>
      </w:r>
      <w:r>
        <w:t xml:space="preserve"> </w:t>
      </w:r>
      <w:r>
        <w:rPr>
          <w:iCs/>
          <w:i/>
        </w:rPr>
        <w:t xml:space="preserve">Sales Executive</w:t>
      </w:r>
      <w:r>
        <w:t xml:space="preserve"> </w:t>
      </w:r>
      <w:r>
        <w:t xml:space="preserve">personnel in Ankara. Existing training programs often lack localization, leading to inefficiencies, longer sales cycles, and suboptimal conversion rates for businesses targeting this critical market. This Research Proposal directly tackles this disconnect.</w:t>
      </w:r>
    </w:p>
    <w:bookmarkEnd w:id="20"/>
    <w:bookmarkStart w:id="21" w:name="X54f8f0f795c795e3a80ede4b56b95364e9a0b71"/>
    <w:p>
      <w:pPr>
        <w:pStyle w:val="Heading2"/>
      </w:pPr>
      <w:r>
        <w:t xml:space="preserve">Research Objectives: Focusing on Turkey Ankara Sales Executives</w:t>
      </w:r>
    </w:p>
    <w:p>
      <w:pPr>
        <w:pStyle w:val="FirstParagraph"/>
      </w:pPr>
      <w:r>
        <w:t xml:space="preserve">This study aims to achieve the following specific objectives within the context of</w:t>
      </w:r>
      <w:r>
        <w:t xml:space="preserve"> </w:t>
      </w:r>
      <w:r>
        <w:rPr>
          <w:iCs/>
          <w:i/>
        </w:rPr>
        <w:t xml:space="preserve">Turkey Ankara</w:t>
      </w:r>
      <w:r>
        <w:t xml:space="preserve">:</w:t>
      </w:r>
    </w:p>
    <w:p>
      <w:pPr>
        <w:numPr>
          <w:ilvl w:val="0"/>
          <w:numId w:val="1002"/>
        </w:numPr>
        <w:pStyle w:val="Compact"/>
      </w:pPr>
      <w:r>
        <w:rPr>
          <w:bCs/>
          <w:b/>
        </w:rPr>
        <w:t xml:space="preserve">Map the Ankaranspecific Sales Executive Journey:</w:t>
      </w:r>
      <w:r>
        <w:t xml:space="preserve"> </w:t>
      </w:r>
      <w:r>
        <w:t xml:space="preserve">Document the end-to-end customer acquisition process for Sales Executives in Ankara, identifying unique touchpoints, pain points (e.g., navigating government bureaucracy), and decision-maker dynamics specific to this city.</w:t>
      </w:r>
    </w:p>
    <w:p>
      <w:pPr>
        <w:numPr>
          <w:ilvl w:val="0"/>
          <w:numId w:val="1002"/>
        </w:numPr>
        <w:pStyle w:val="Compact"/>
      </w:pPr>
      <w:r>
        <w:rPr>
          <w:bCs/>
          <w:b/>
        </w:rPr>
        <w:t xml:space="preserve">Quantify Performance Drivers:</w:t>
      </w:r>
      <w:r>
        <w:t xml:space="preserve"> </w:t>
      </w:r>
      <w:r>
        <w:t xml:space="preserve">Identify the key skills, tools, relationship-building tactics, and market knowledge most strongly correlated with high performance (measured by deal size, cycle time, retention) for Sales Executives operating within Ankara's distinct environment.</w:t>
      </w:r>
    </w:p>
    <w:p>
      <w:pPr>
        <w:numPr>
          <w:ilvl w:val="0"/>
          <w:numId w:val="1002"/>
        </w:numPr>
        <w:pStyle w:val="Compact"/>
      </w:pPr>
      <w:r>
        <w:rPr>
          <w:bCs/>
          <w:b/>
        </w:rPr>
        <w:t xml:space="preserve">Analyze Competitive Landscape Impact:</w:t>
      </w:r>
      <w:r>
        <w:t xml:space="preserve"> </w:t>
      </w:r>
      <w:r>
        <w:t xml:space="preserve">Assess how competitor strategies specifically target the Ankara market and how effective current</w:t>
      </w:r>
      <w:r>
        <w:t xml:space="preserve"> </w:t>
      </w:r>
      <w:r>
        <w:rPr>
          <w:iCs/>
          <w:i/>
        </w:rPr>
        <w:t xml:space="preserve">Sales Executive</w:t>
      </w:r>
      <w:r>
        <w:t xml:space="preserve"> </w:t>
      </w:r>
      <w:r>
        <w:t xml:space="preserve">approaches are in countering them locally.</w:t>
      </w:r>
    </w:p>
    <w:p>
      <w:pPr>
        <w:numPr>
          <w:ilvl w:val="0"/>
          <w:numId w:val="1002"/>
        </w:numPr>
        <w:pStyle w:val="Compact"/>
      </w:pPr>
      <w:r>
        <w:rPr>
          <w:bCs/>
          <w:b/>
        </w:rPr>
        <w:t xml:space="preserve">Develop Contextualized Training Frameworks:</w:t>
      </w:r>
      <w:r>
        <w:t xml:space="preserve"> </w:t>
      </w:r>
      <w:r>
        <w:t xml:space="preserve">Propose actionable, Ankara-specific training modules and resource guides for Sales Executives to enhance their effectiveness within this market.</w:t>
      </w:r>
    </w:p>
    <w:bookmarkEnd w:id="21"/>
    <w:bookmarkStart w:id="22" w:name="X6348ae3fdf747768fd99634923d13e0400e508b"/>
    <w:p>
      <w:pPr>
        <w:pStyle w:val="Heading2"/>
      </w:pPr>
      <w:r>
        <w:t xml:space="preserve">Methodology: Grounded in Turkey Ankara's Realities</w:t>
      </w:r>
    </w:p>
    <w:p>
      <w:pPr>
        <w:pStyle w:val="FirstParagraph"/>
      </w:pPr>
      <w:r>
        <w:t xml:space="preserve">This Research Proposal employs a mixed-methods approach tailored for the Ankara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 (Ankara Focused)</w:t>
            </w:r>
          </w:p>
        </w:tc>
        <w:tc>
          <w:tcPr/>
          <w:p>
            <w:pPr>
              <w:pStyle w:val="Compact"/>
              <w:jc w:val="left"/>
            </w:pPr>
            <w:r>
              <w:t xml:space="preserve">Expected Output</w:t>
            </w:r>
          </w:p>
        </w:tc>
      </w:tr>
      <w:tr>
        <w:tc>
          <w:tcPr/>
          <w:p>
            <w:pPr>
              <w:pStyle w:val="Compact"/>
              <w:jc w:val="left"/>
            </w:pPr>
            <w:r>
              <w:rPr>
                <w:iCs/>
                <w:i/>
              </w:rPr>
              <w:t xml:space="preserve">Semi-Structured Interviews</w:t>
            </w:r>
          </w:p>
        </w:tc>
        <w:tc>
          <w:tcPr/>
          <w:p>
            <w:pPr>
              <w:pStyle w:val="Compact"/>
              <w:jc w:val="left"/>
            </w:pPr>
            <w:r>
              <w:t xml:space="preserve">Conduct 25+ in-depth interviews with experienced Sales Executives (both local and expatriate) working across key sectors (IT, Construction, Professional Services) in Ankara. Focus on real-world challenges navigating Ankara's bureaucracy and networks.</w:t>
            </w:r>
          </w:p>
        </w:tc>
        <w:tc>
          <w:tcPr/>
          <w:p>
            <w:pPr>
              <w:pStyle w:val="Compact"/>
              <w:jc w:val="left"/>
            </w:pPr>
            <w:r>
              <w:t xml:space="preserve">Firsthand qualitative insights into cultural nuances, process friction points, and successful tactics unique to Ankara.</w:t>
            </w:r>
          </w:p>
        </w:tc>
      </w:tr>
      <w:tr>
        <w:tc>
          <w:tcPr/>
          <w:p>
            <w:pPr>
              <w:pStyle w:val="Compact"/>
              <w:jc w:val="left"/>
            </w:pPr>
            <w:r>
              <w:rPr>
                <w:iCs/>
                <w:i/>
              </w:rPr>
              <w:t xml:space="preserve">Competitive Sales Cycle Analysis</w:t>
            </w:r>
          </w:p>
        </w:tc>
        <w:tc>
          <w:tcPr/>
          <w:p>
            <w:pPr>
              <w:pStyle w:val="Compact"/>
              <w:jc w:val="left"/>
            </w:pPr>
            <w:r>
              <w:t xml:space="preserve">Map 15+ recent complex sales cycles (B2G &amp; major B2B) in Ankara. Analyze timelines, key stakeholders, budget approval paths, and points of failure/success specific to the capital city.</w:t>
            </w:r>
          </w:p>
        </w:tc>
        <w:tc>
          <w:tcPr/>
          <w:p>
            <w:pPr>
              <w:pStyle w:val="Compact"/>
              <w:jc w:val="left"/>
            </w:pPr>
            <w:r>
              <w:t xml:space="preserve">Data on optimal cycle times and critical success factors for Sales Executives in Ankara's market.</w:t>
            </w:r>
          </w:p>
        </w:tc>
      </w:tr>
      <w:tr>
        <w:tc>
          <w:tcPr/>
          <w:p>
            <w:pPr>
              <w:pStyle w:val="Compact"/>
              <w:jc w:val="left"/>
            </w:pPr>
            <w:r>
              <w:rPr>
                <w:iCs/>
                <w:i/>
              </w:rPr>
              <w:t xml:space="preserve">Survey of Regional Sales Managers</w:t>
            </w:r>
          </w:p>
        </w:tc>
        <w:tc>
          <w:tcPr/>
          <w:p>
            <w:pPr>
              <w:pStyle w:val="Compact"/>
              <w:jc w:val="left"/>
            </w:pPr>
            <w:r>
              <w:t xml:space="preserve">Administer a targeted survey (n=40+) to Sales Managers overseeing teams in Ankara, focusing on performance metrics, resource needs, and perceived gaps in current training for local market dynamics.</w:t>
            </w:r>
          </w:p>
        </w:tc>
        <w:tc>
          <w:tcPr/>
          <w:p>
            <w:pPr>
              <w:pStyle w:val="Compact"/>
              <w:jc w:val="left"/>
            </w:pPr>
            <w:r>
              <w:t xml:space="preserve">Quantitative data on organizational challenges and priorities for improving Sales Executive effectiveness in Turkey Ankara.</w:t>
            </w:r>
          </w:p>
        </w:tc>
      </w:tr>
    </w:tbl>
    <w:bookmarkEnd w:id="22"/>
    <w:bookmarkStart w:id="23" w:name="expected-outcomes-and-significance"/>
    <w:p>
      <w:pPr>
        <w:pStyle w:val="Heading2"/>
      </w:pPr>
      <w:r>
        <w:t xml:space="preserve">Expected Outcomes and Significance</w:t>
      </w:r>
    </w:p>
    <w:p>
      <w:pPr>
        <w:pStyle w:val="FirstParagraph"/>
      </w:pPr>
      <w:r>
        <w:t xml:space="preserve">This Research Proposal will yield tangible deliverables with direct applicability for businesses operating in</w:t>
      </w:r>
      <w:r>
        <w:t xml:space="preserve"> </w:t>
      </w:r>
      <w:r>
        <w:rPr>
          <w:iCs/>
          <w:i/>
        </w:rPr>
        <w:t xml:space="preserve">Turkey Ankara</w:t>
      </w:r>
      <w:r>
        <w:t xml:space="preserve">:</w:t>
      </w:r>
    </w:p>
    <w:p>
      <w:pPr>
        <w:numPr>
          <w:ilvl w:val="0"/>
          <w:numId w:val="1003"/>
        </w:numPr>
        <w:pStyle w:val="Compact"/>
      </w:pPr>
      <w:r>
        <w:rPr>
          <w:bCs/>
          <w:b/>
        </w:rPr>
        <w:t xml:space="preserve">An Ankara-Specific Sales Executive Competency Matrix:</w:t>
      </w:r>
      <w:r>
        <w:t xml:space="preserve"> </w:t>
      </w:r>
      <w:r>
        <w:t xml:space="preserve">A clear definition of the top 5-7 skills and knowledge areas critical for success in Ankara (e.g., "Understanding Ministry Procurement Regulations," "Effective Engagement with Diplomatic Corps," "Navigating Local Business Etiquette").</w:t>
      </w:r>
    </w:p>
    <w:p>
      <w:pPr>
        <w:numPr>
          <w:ilvl w:val="0"/>
          <w:numId w:val="1003"/>
        </w:numPr>
        <w:pStyle w:val="Compact"/>
      </w:pPr>
      <w:r>
        <w:rPr>
          <w:bCs/>
          <w:b/>
        </w:rPr>
        <w:t xml:space="preserve">Actionable Market Entry &amp; Growth Framework:</w:t>
      </w:r>
      <w:r>
        <w:t xml:space="preserve"> </w:t>
      </w:r>
      <w:r>
        <w:t xml:space="preserve">A practical guide for companies entering or scaling sales operations in Ankara, detailing the optimal Sales Executive role structure, KPIs, and resource allocation specific to the capital's environment.</w:t>
      </w:r>
    </w:p>
    <w:p>
      <w:pPr>
        <w:numPr>
          <w:ilvl w:val="0"/>
          <w:numId w:val="1003"/>
        </w:numPr>
        <w:pStyle w:val="Compact"/>
      </w:pPr>
      <w:r>
        <w:rPr>
          <w:bCs/>
          <w:b/>
        </w:rPr>
        <w:t xml:space="preserve">Customized Training Module Blueprint:</w:t>
      </w:r>
      <w:r>
        <w:t xml:space="preserve"> </w:t>
      </w:r>
      <w:r>
        <w:t xml:space="preserve">A template for localized training content addressing Ankara-specific challenges (e.g., workshops on government tender processes, networking strategies within Ankara's business elite circles).</w:t>
      </w:r>
    </w:p>
    <w:p>
      <w:pPr>
        <w:numPr>
          <w:ilvl w:val="0"/>
          <w:numId w:val="1003"/>
        </w:numPr>
        <w:pStyle w:val="Compact"/>
      </w:pPr>
      <w:r>
        <w:rPr>
          <w:bCs/>
          <w:b/>
        </w:rPr>
        <w:t xml:space="preserve">Evidence for Strategic Investment:</w:t>
      </w:r>
      <w:r>
        <w:t xml:space="preserve"> </w:t>
      </w:r>
      <w:r>
        <w:t xml:space="preserve">Data demonstrating the ROI of investing in market-specialized Sales Executive development versus generic programs, directly justifying budget allocation for companies targeting Turkey.</w:t>
      </w:r>
    </w:p>
    <w:p>
      <w:pPr>
        <w:pStyle w:val="FirstParagraph"/>
      </w:pPr>
      <w:r>
        <w:t xml:space="preserve">The significance of this Research Proposal lies in its hyper-local focus. By concentrating entirely on the operational realities within</w:t>
      </w:r>
      <w:r>
        <w:t xml:space="preserve"> </w:t>
      </w:r>
      <w:r>
        <w:rPr>
          <w:iCs/>
          <w:i/>
        </w:rPr>
        <w:t xml:space="preserve">Turkey Ankara</w:t>
      </w:r>
      <w:r>
        <w:t xml:space="preserve">, it moves beyond superficial analyses to deliver intelligence that directly empowers Sales Executive teams to perform more effectively, close deals faster, and build sustainable relationships within this strategically vital market. This is not a generic study; it is a targeted investigation designed to unlock the specific potential of the Ankara sales ecosystem.</w:t>
      </w:r>
    </w:p>
    <w:bookmarkEnd w:id="23"/>
    <w:bookmarkStart w:id="24" w:name="conclusion-the-ankara-imperative"/>
    <w:p>
      <w:pPr>
        <w:pStyle w:val="Heading2"/>
      </w:pPr>
      <w:r>
        <w:t xml:space="preserve">Conclusion: The Ankara Imperative</w:t>
      </w:r>
    </w:p>
    <w:p>
      <w:pPr>
        <w:pStyle w:val="FirstParagraph"/>
      </w:pPr>
      <w:r>
        <w:t xml:space="preserve">The success of businesses in Turkey's core market hinges on mastering the complexities of Ankara. This Research Proposal provides the rigorous, location-specific foundation needed to optimize Sales Executive performance and drive measurable growth. Investing in understanding what makes a Sales Executive truly effective *in Ankara* is not merely advantageous; it is essential for sustained competitiveness within</w:t>
      </w:r>
      <w:r>
        <w:t xml:space="preserve"> </w:t>
      </w:r>
      <w:r>
        <w:rPr>
          <w:iCs/>
          <w:i/>
        </w:rPr>
        <w:t xml:space="preserve">Turkey</w:t>
      </w:r>
      <w:r>
        <w:t xml:space="preserve">. We recommend immediate initiation of this critical research to empower sales leadership with the insights necessary to succeed in the heart of Turkey's economic and political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Turkey Ankara Market</dc:title>
  <dc:creator/>
  <dc:language>en</dc:language>
  <cp:keywords/>
  <dcterms:created xsi:type="dcterms:W3CDTF">2026-07-21T09:10:36Z</dcterms:created>
  <dcterms:modified xsi:type="dcterms:W3CDTF">2026-07-21T09:10:36Z</dcterms:modified>
</cp:coreProperties>
</file>

<file path=docProps/custom.xml><?xml version="1.0" encoding="utf-8"?>
<Properties xmlns="http://schemas.openxmlformats.org/officeDocument/2006/custom-properties" xmlns:vt="http://schemas.openxmlformats.org/officeDocument/2006/docPropsVTypes"/>
</file>