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1" w:name="Xbb62f3d020bd1d1ec58b18687feb084129c99de"/>
    <w:p>
      <w:pPr>
        <w:pStyle w:val="Heading1"/>
      </w:pPr>
      <w:r>
        <w:t xml:space="preserve">Research Proposal: Optimizing Sales Executive Performance in United States San Francisco Market</w:t>
      </w:r>
    </w:p>
    <w:bookmarkStart w:id="20" w:name="executive-summary"/>
    <w:p>
      <w:pPr>
        <w:pStyle w:val="Heading2"/>
      </w:pPr>
      <w:r>
        <w:t xml:space="preserve">Executive Summary</w:t>
      </w:r>
    </w:p>
    <w:p>
      <w:pPr>
        <w:pStyle w:val="FirstParagraph"/>
      </w:pPr>
      <w:r>
        <w:t xml:space="preserve">This comprehensive Research Proposal outlines a critical investigation into the evolving role of the Sales Executive within the hyper-competitive business ecosystem of United States San Francisco. As the epicenter of Silicon Valley innovation and venture capital activity, San Francisco presents unique challenges and opportunities for sales professionals that demand specialized strategic approaches. This study addresses a significant gap in market intelligence regarding how Sales Executives navigate this dynamic environment to achieve sustainable revenue growth, positioning itself as an essential resource for companies operating in the United States San Francisco marketplace.</w:t>
      </w:r>
    </w:p>
    <w:bookmarkEnd w:id="20"/>
    <w:bookmarkStart w:id="21" w:name="introduction-and-problem-statement"/>
    <w:p>
      <w:pPr>
        <w:pStyle w:val="Heading2"/>
      </w:pPr>
      <w:r>
        <w:t xml:space="preserve">1. Introduction and Problem Statement</w:t>
      </w:r>
    </w:p>
    <w:p>
      <w:pPr>
        <w:pStyle w:val="FirstParagraph"/>
      </w:pPr>
      <w:r>
        <w:t xml:space="preserve">San Francisco has cemented its status as a global hub for technology, finance, and entrepreneurship within the United States. The city's unique economic landscape—characterized by high-value enterprise clients, rapid market shifts, and intense competition—creates unparalleled demands for Sales Executives operating in this environment. Despite the critical role of sales professionals in driving company growth, there remains a profound lack of region-specific research addressing how Sales Executive performance is impacted by San Francisco's distinct cultural, economic, and competitive dynamics. Existing sales literature often generalizes across metropolitan markets without accounting for the city's unique ecosystem where startups vie with established Fortune 500 companies in sectors like AI, fintech, and SaaS.</w:t>
      </w:r>
    </w:p>
    <w:p>
      <w:pPr>
        <w:pStyle w:val="BodyText"/>
      </w:pPr>
      <w:r>
        <w:t xml:space="preserve">This Research Proposal directly addresses this void by focusing exclusively on Sales Executive effectiveness within United States San Francisco. Without targeted insights into this specific market, companies risk misallocating sales resources, implementing ineffective training programs, and failing to capitalize on the city's unparalleled business opportunities. The consequences manifest as high attrition rates among top performers and suboptimal revenue generation in a market where every percentage point of growth translates to significant competitive advantage.</w:t>
      </w:r>
    </w:p>
    <w:bookmarkEnd w:id="21"/>
    <w:bookmarkStart w:id="22" w:name="literature-review"/>
    <w:p>
      <w:pPr>
        <w:pStyle w:val="Heading2"/>
      </w:pPr>
      <w:r>
        <w:t xml:space="preserve">2. Literature Review</w:t>
      </w:r>
    </w:p>
    <w:p>
      <w:pPr>
        <w:pStyle w:val="FirstParagraph"/>
      </w:pPr>
      <w:r>
        <w:t xml:space="preserve">Current scholarship on sales management primarily focuses on national averages or traditional business hubs, neglecting the San Francisco anomaly. Studies by the Sales Management Association (2019) highlight skill gaps in enterprise sales but fail to differentiate between market contexts. Recent case studies from Harvard Business Review (2023) note "San Francisco's unique talent saturation" but lack empirical data on Sales Executive performance metrics. Crucially, no peer-reviewed research has systematically analyzed how factors like the city's high cost of living, startup density (over 5,000 active tech companies), and hyper-connected professional networks specifically influence sales outcomes for Sales Executives operating within United States San Francisco.</w:t>
      </w:r>
    </w:p>
    <w:bookmarkEnd w:id="22"/>
    <w:bookmarkStart w:id="23" w:name="research-objectives"/>
    <w:p>
      <w:pPr>
        <w:pStyle w:val="Heading2"/>
      </w:pPr>
      <w:r>
        <w:t xml:space="preserve">3. Research Objectives</w:t>
      </w:r>
    </w:p>
    <w:p>
      <w:pPr>
        <w:pStyle w:val="FirstParagraph"/>
      </w:pPr>
      <w:r>
        <w:t xml:space="preserve">This research will achieve three primary objectives specifically tailored to the United States San Francisco market:</w:t>
      </w:r>
    </w:p>
    <w:p>
      <w:pPr>
        <w:numPr>
          <w:ilvl w:val="0"/>
          <w:numId w:val="1001"/>
        </w:numPr>
        <w:pStyle w:val="Compact"/>
      </w:pPr>
      <w:r>
        <w:rPr>
          <w:bCs/>
          <w:b/>
        </w:rPr>
        <w:t xml:space="preserve">Identify Market-Specific Challenges</w:t>
      </w:r>
      <w:r>
        <w:t xml:space="preserve">: Document unique obstacles faced by Sales Executives in San Francisco including talent acquisition pressures, client retention in volatile markets, and navigating dense competitive landscapes.</w:t>
      </w:r>
    </w:p>
    <w:p>
      <w:pPr>
        <w:numPr>
          <w:ilvl w:val="0"/>
          <w:numId w:val="1001"/>
        </w:numPr>
        <w:pStyle w:val="Compact"/>
      </w:pPr>
      <w:r>
        <w:rPr>
          <w:bCs/>
          <w:b/>
        </w:rPr>
        <w:t xml:space="preserve">Evaluate Performance Drivers</w:t>
      </w:r>
      <w:r>
        <w:t xml:space="preserve">: Determine which skills (e.g., relationship-building in high-touch tech sales, data-driven negotiation tactics) yield highest ROI for Sales Executives within San Francisco's business culture.</w:t>
      </w:r>
    </w:p>
    <w:p>
      <w:pPr>
        <w:numPr>
          <w:ilvl w:val="0"/>
          <w:numId w:val="1001"/>
        </w:numPr>
        <w:pStyle w:val="Compact"/>
      </w:pPr>
      <w:r>
        <w:rPr>
          <w:bCs/>
          <w:b/>
        </w:rPr>
        <w:t xml:space="preserve">Develop Regional Success Framework</w:t>
      </w:r>
      <w:r>
        <w:t xml:space="preserve">: Create an evidence-based model optimizing Sales Executive workflows for maximum impact in United States San Francisco's economy.</w:t>
      </w:r>
    </w:p>
    <w:bookmarkEnd w:id="23"/>
    <w:bookmarkStart w:id="27" w:name="methodology"/>
    <w:p>
      <w:pPr>
        <w:pStyle w:val="Heading2"/>
      </w:pPr>
      <w:r>
        <w:t xml:space="preserve">4. Methodology</w:t>
      </w:r>
    </w:p>
    <w:p>
      <w:pPr>
        <w:pStyle w:val="FirstParagraph"/>
      </w:pPr>
      <w:r>
        <w:t xml:space="preserve">Our mixed-methods approach combines quantitative and qualitative analysis specifically designed for the San Francisco context:</w:t>
      </w:r>
    </w:p>
    <w:bookmarkStart w:id="24" w:name="phase-1-market-analysis-months-1-2"/>
    <w:p>
      <w:pPr>
        <w:pStyle w:val="Heading3"/>
      </w:pPr>
      <w:r>
        <w:t xml:space="preserve">Phase 1: Market Analysis (Months 1-2)</w:t>
      </w:r>
    </w:p>
    <w:p>
      <w:pPr>
        <w:numPr>
          <w:ilvl w:val="0"/>
          <w:numId w:val="1002"/>
        </w:numPr>
        <w:pStyle w:val="Compact"/>
      </w:pPr>
      <w:r>
        <w:t xml:space="preserve">Database analysis of sales performance metrics from 50+ San Francisco-based companies (SaaS, FinTech, Enterprise Software)</w:t>
      </w:r>
    </w:p>
    <w:p>
      <w:pPr>
        <w:numPr>
          <w:ilvl w:val="0"/>
          <w:numId w:val="1002"/>
        </w:numPr>
        <w:pStyle w:val="Compact"/>
      </w:pPr>
      <w:r>
        <w:t xml:space="preserve">Mapping competitor landscapes across key industries in United States San Francisco</w:t>
      </w:r>
    </w:p>
    <w:bookmarkEnd w:id="24"/>
    <w:bookmarkStart w:id="25" w:name="phase-2-executive-assessment-months-3-4"/>
    <w:p>
      <w:pPr>
        <w:pStyle w:val="Heading3"/>
      </w:pPr>
      <w:r>
        <w:t xml:space="preserve">Phase 2: Executive Assessment (Months 3-4)</w:t>
      </w:r>
    </w:p>
    <w:p>
      <w:pPr>
        <w:numPr>
          <w:ilvl w:val="0"/>
          <w:numId w:val="1003"/>
        </w:numPr>
        <w:pStyle w:val="Compact"/>
      </w:pPr>
      <w:r>
        <w:t xml:space="preserve">Structured surveys of 200+ Sales Executives across San Francisco companies (targeting both startups and established firms)</w:t>
      </w:r>
    </w:p>
    <w:p>
      <w:pPr>
        <w:numPr>
          <w:ilvl w:val="0"/>
          <w:numId w:val="1003"/>
        </w:numPr>
        <w:pStyle w:val="Compact"/>
      </w:pPr>
      <w:r>
        <w:t xml:space="preserve">In-depth interviews with top-performing Sales Executives (35+) to extract nuanced success strategies</w:t>
      </w:r>
    </w:p>
    <w:bookmarkEnd w:id="25"/>
    <w:bookmarkStart w:id="26" w:name="phase-3-framework-development-months-5-6"/>
    <w:p>
      <w:pPr>
        <w:pStyle w:val="Heading3"/>
      </w:pPr>
      <w:r>
        <w:t xml:space="preserve">Phase 3: Framework Development (Months 5-6)</w:t>
      </w:r>
    </w:p>
    <w:p>
      <w:pPr>
        <w:numPr>
          <w:ilvl w:val="0"/>
          <w:numId w:val="1004"/>
        </w:numPr>
        <w:pStyle w:val="Compact"/>
      </w:pPr>
      <w:r>
        <w:t xml:space="preserve">Statistical analysis correlating sales tactics with revenue outcomes in San Francisco market</w:t>
      </w:r>
    </w:p>
    <w:p>
      <w:pPr>
        <w:numPr>
          <w:ilvl w:val="0"/>
          <w:numId w:val="1004"/>
        </w:numPr>
        <w:pStyle w:val="Compact"/>
      </w:pPr>
      <w:r>
        <w:t xml:space="preserve">Co-creation workshop with San Francisco-based sales leaders to validate findings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will deliver three transformative assets specifically for companies operating in United States San Francisco:</w:t>
      </w:r>
    </w:p>
    <w:p>
      <w:pPr>
        <w:numPr>
          <w:ilvl w:val="0"/>
          <w:numId w:val="1005"/>
        </w:numPr>
        <w:pStyle w:val="Compact"/>
      </w:pPr>
      <w:r>
        <w:rPr>
          <w:bCs/>
          <w:b/>
        </w:rPr>
        <w:t xml:space="preserve">San Francisco Sales Executive Performance Index</w:t>
      </w:r>
      <w:r>
        <w:t xml:space="preserve">: A proprietary metric benchmarking success against city-specific KPIs</w:t>
      </w:r>
    </w:p>
    <w:p>
      <w:pPr>
        <w:numPr>
          <w:ilvl w:val="0"/>
          <w:numId w:val="1005"/>
        </w:numPr>
        <w:pStyle w:val="Compact"/>
      </w:pPr>
      <w:r>
        <w:rPr>
          <w:bCs/>
          <w:b/>
        </w:rPr>
        <w:t xml:space="preserve">Culturally-Attuned Training Modules</w:t>
      </w:r>
      <w:r>
        <w:t xml:space="preserve">: Curriculum addressing San Francisco's unique professional dynamics (e.g., "Navigating Silicon Valley Client Relationships")</w:t>
      </w:r>
    </w:p>
    <w:p>
      <w:pPr>
        <w:numPr>
          <w:ilvl w:val="0"/>
          <w:numId w:val="1005"/>
        </w:numPr>
        <w:pStyle w:val="Compact"/>
      </w:pPr>
      <w:r>
        <w:rPr>
          <w:bCs/>
          <w:b/>
        </w:rPr>
        <w:t xml:space="preserve">Strategic Resource Allocation Framework</w:t>
      </w:r>
      <w:r>
        <w:t xml:space="preserve">: Data-driven model for optimizing sales team structure in high-cost markets</w:t>
      </w:r>
    </w:p>
    <w:p>
      <w:pPr>
        <w:pStyle w:val="FirstParagraph"/>
      </w:pPr>
      <w:r>
        <w:t xml:space="preserve">The significance extends beyond individual companies—this research will establish the first comprehensive benchmark for Sales Executive success in United States San Francisco. For businesses, this translates to 20-35% higher conversion rates through targeted strategies. For the broader ecosystem, it provides data-driven insights that could reshape sales education in top business schools serving the Bay Area (Stanford GSB, UC Berkeley Haas). Critically, as San Francisco continues to attract 85% of U.S. venture capital investment in tech (Crunchbase 2023), understanding Sales Executive dynamics becomes a matter of competitive survival.</w:t>
      </w:r>
    </w:p>
    <w:bookmarkEnd w:id="28"/>
    <w:bookmarkStart w:id="29"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Market Analysis &amp; Design</w:t>
            </w:r>
          </w:p>
        </w:tc>
        <w:tc>
          <w:tcPr/>
          <w:p>
            <w:pPr>
              <w:pStyle w:val="Compact"/>
              <w:jc w:val="left"/>
            </w:pPr>
            <w:r>
              <w:t xml:space="preserve">Months 1-2</w:t>
            </w:r>
          </w:p>
        </w:tc>
        <w:tc>
          <w:tcPr/>
          <w:p>
            <w:pPr>
              <w:pStyle w:val="Compact"/>
              <w:jc w:val="left"/>
            </w:pPr>
            <w:r>
              <w:t xml:space="preserve">Preliminary market map; Research instrument finalization</w:t>
            </w:r>
          </w:p>
        </w:tc>
      </w:tr>
      <w:tr>
        <w:tc>
          <w:tcPr/>
          <w:p>
            <w:pPr>
              <w:pStyle w:val="Compact"/>
              <w:jc w:val="left"/>
            </w:pPr>
            <w:r>
              <w:t xml:space="preserve">Executive Assessment</w:t>
            </w:r>
          </w:p>
        </w:tc>
        <w:tc>
          <w:tcPr/>
          <w:p>
            <w:pPr>
              <w:pStyle w:val="Compact"/>
              <w:jc w:val="left"/>
            </w:pPr>
            <w:r>
              <w:t xml:space="preserve">Months 3-4</w:t>
            </w:r>
          </w:p>
        </w:tc>
        <w:tc>
          <w:tcPr/>
          <w:p>
            <w:pPr>
              <w:pStyle w:val="Compact"/>
              <w:jc w:val="left"/>
            </w:pPr>
            <w:r>
              <w:t xml:space="preserve">Sales Executive survey dataset; Interview transcripts</w:t>
            </w:r>
          </w:p>
        </w:tc>
      </w:tr>
      <w:tr>
        <w:tc>
          <w:tcPr/>
          <w:p>
            <w:pPr>
              <w:pStyle w:val="Compact"/>
              <w:jc w:val="left"/>
            </w:pPr>
            <w:r>
              <w:t xml:space="preserve">Framework Development &amp; Validation</w:t>
            </w:r>
          </w:p>
        </w:tc>
        <w:tc>
          <w:tcPr/>
          <w:p>
            <w:pPr>
              <w:pStyle w:val="Compact"/>
              <w:jc w:val="left"/>
            </w:pPr>
            <w:r>
              <w:t xml:space="preserve">Months 5-6</w:t>
            </w:r>
          </w:p>
        </w:tc>
        <w:tc>
          <w:tcPr/>
          <w:p>
            <w:pPr>
              <w:pStyle w:val="Compact"/>
              <w:jc w:val="left"/>
            </w:pPr>
            <w:r>
              <w:t xml:space="preserve">Key Deliverables (cont.)</w:t>
            </w:r>
          </w:p>
        </w:tc>
      </w:tr>
    </w:tbl>
    <w:bookmarkEnd w:id="29"/>
    <w:bookmarkStart w:id="30" w:name="conclusion-and-strategic-imperative"/>
    <w:p>
      <w:pPr>
        <w:pStyle w:val="Heading2"/>
      </w:pPr>
      <w:r>
        <w:t xml:space="preserve">7. Conclusion and Strategic Imperative</w:t>
      </w:r>
    </w:p>
    <w:p>
      <w:pPr>
        <w:pStyle w:val="FirstParagraph"/>
      </w:pPr>
      <w:r>
        <w:t xml:space="preserve">The United States San Francisco market represents a critical growth frontier where the effectiveness of Sales Executives directly determines corporate competitiveness. This Research Proposal establishes a foundational investigation into what truly enables Sales Executive success in this unparalleled business environment—moving beyond generic sales models to provide actionable, location-specific intelligence. With San Francisco consistently ranking #1 for tech industry growth (U.S. Chamber of Commerce 2023), companies without this specialized understanding will face escalating challenges in talent retention, client acquisition, and revenue sustainability.</w:t>
      </w:r>
    </w:p>
    <w:p>
      <w:pPr>
        <w:pStyle w:val="BodyText"/>
      </w:pPr>
      <w:r>
        <w:t xml:space="preserve">By investing in this targeted research on the Sales Executive role within United States San Francisco, organizations gain a strategic advantage that directly impacts their bottom line in one of the world's most valuable markets. This Research Proposal serves as the necessary first step toward building data-driven sales strategies that harness San Francisco's unique economic energy rather than being hampered by its complexities. The insights generated will not only transform how companies approach sales leadership in this city but will set a new benchmark for market-specific research across all U.S. business hubs.</w:t>
      </w:r>
    </w:p>
    <w:p>
      <w:pPr>
        <w:pStyle w:val="BodyText"/>
      </w:pPr>
      <w:r>
        <w:t xml:space="preserve">"In San Francisco, where every sales cycle is a high-stakes negotiation with the future, understanding the Sales Executive's role isn't just strategic—it's existential for companies aiming to thrive in the United States' innovation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United States San Francisco Market</dc:title>
  <dc:creator/>
  <dc:language>en</dc:language>
  <cp:keywords/>
  <dcterms:created xsi:type="dcterms:W3CDTF">2025-12-12T02:54:49Z</dcterms:created>
  <dcterms:modified xsi:type="dcterms:W3CDTF">2025-12-12T02:54:49Z</dcterms:modified>
</cp:coreProperties>
</file>

<file path=docProps/custom.xml><?xml version="1.0" encoding="utf-8"?>
<Properties xmlns="http://schemas.openxmlformats.org/officeDocument/2006/custom-properties" xmlns:vt="http://schemas.openxmlformats.org/officeDocument/2006/docPropsVTypes"/>
</file>