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Zimbabwe</w:t>
      </w:r>
      <w:r>
        <w:t xml:space="preserve"> </w:t>
      </w:r>
      <w:r>
        <w:t xml:space="preserve">Harare's</w:t>
      </w:r>
      <w:r>
        <w:t xml:space="preserve"> </w:t>
      </w:r>
      <w:r>
        <w:t xml:space="preserve">Dynamic</w:t>
      </w:r>
      <w:r>
        <w:t xml:space="preserve"> </w:t>
      </w:r>
      <w:r>
        <w:t xml:space="preserve">Market</w:t>
      </w:r>
    </w:p>
    <w:bookmarkStart w:id="27" w:name="X0370bf9a0b5d8ed823aa28cd1fbe9ed3d825d97"/>
    <w:p>
      <w:pPr>
        <w:pStyle w:val="Heading1"/>
      </w:pPr>
      <w:r>
        <w:t xml:space="preserve">Research Proposal: Strategic Optimization of the Sales Executive Role in Zimbabwe Harare's Competitive Business Environment</w:t>
      </w:r>
    </w:p>
    <w:bookmarkStart w:id="20" w:name="abstract-150-words"/>
    <w:p>
      <w:pPr>
        <w:pStyle w:val="Heading2"/>
      </w:pPr>
      <w:r>
        <w:t xml:space="preserve">Abstract (150 words)</w:t>
      </w:r>
    </w:p>
    <w:p>
      <w:pPr>
        <w:pStyle w:val="FirstParagraph"/>
      </w:pPr>
      <w:r>
        <w:t xml:space="preserve">This research proposal investigates the critical role of the Sales Executive within Zimbabwe Harare's evolving economic landscape. Focusing explicitly on the operational realities, challenges, and opportunities faced by Sales Executives in Harare, this study aims to develop evidence-based strategies for enhancing sales effectiveness and market penetration. With Zimbabwe's economy experiencing significant volatility and Harare serving as the nation's primary commercial hub, understanding the unique demands placed upon Sales Executives is paramount for business sustainability. The research will employ mixed-methods (surveys, in-depth interviews with 50+ Sales Executives across key sectors like FMCG, telecommunications, and agribusiness) to identify specific skill gaps, motivational drivers, and environmental barriers. Findings will directly inform tailored training frameworks and performance management systems designed specifically for the Zimbabwe Harare context, ultimately contributing to improved sales outcomes for local businesses operating in this complex market.</w:t>
      </w:r>
    </w:p>
    <w:bookmarkEnd w:id="20"/>
    <w:bookmarkStart w:id="21" w:name="X45dcde65cbd7952cbb21f2163ed35f7a57eb6a7"/>
    <w:p>
      <w:pPr>
        <w:pStyle w:val="Heading2"/>
      </w:pPr>
      <w:r>
        <w:t xml:space="preserve">1. Introduction: The Imperative of the Sales Executive in Zimbabwe Harare (200 words)</w:t>
      </w:r>
    </w:p>
    <w:p>
      <w:pPr>
        <w:pStyle w:val="FirstParagraph"/>
      </w:pPr>
      <w:r>
        <w:t xml:space="preserve">Zimbabwe Harare, as the undisputed economic and administrative capital of Zimbabwe, presents a microcosm of both immense opportunity and significant challenge for businesses. The city's market is characterized by high population density, rising consumer aspirations amidst economic constraints, fierce competition across established sectors (telecoms, finance, retail), and emerging opportunities in agribusiness and manufacturing. In this volatile environment, the role of the Sales Executive transcends mere transaction facilitation; it becomes a strategic linchpin for market share growth, brand reputation management, and navigating complex local business dynamics. However, anecdotal evidence from industry stakeholders in Harare suggests a persistent gap: many companies struggle with high turnover among Sales Executives, inconsistent performance against targets, and an inability to effectively leverage the unique cultural and economic nuances of the Zimbabwean market. This research directly addresses this critical void by conducting a focused investigation into the specific needs, pressures, and success factors for the Sales Executive position within Harare's distinct business ecosystem. Understanding these elements is not just beneficial but essential for any enterprise aiming for sustainable growth in Zimbabwe's most pivotal urban center.</w:t>
      </w:r>
    </w:p>
    <w:bookmarkEnd w:id="21"/>
    <w:bookmarkStart w:id="22" w:name="X74b0dc0b81db86a45070b0f180e847ba763d9b8"/>
    <w:p>
      <w:pPr>
        <w:pStyle w:val="Heading2"/>
      </w:pPr>
      <w:r>
        <w:t xml:space="preserve">2. Problem Statement: Defining the Gap in Sales Executive Effectiveness (150 words)</w:t>
      </w:r>
    </w:p>
    <w:p>
      <w:pPr>
        <w:pStyle w:val="FirstParagraph"/>
      </w:pPr>
      <w:r>
        <w:t xml:space="preserve">Despite the acknowledged centrality of the Sales Executive role, there is a notable lack of context-specific research on optimizing their performance within Zimbabwe Harare's unique market conditions. Existing sales literature often extrapolates from global or regional models that fail to account for Harare's specific challenges: hyperinflation impacting pricing strategies, cash flow constraints affecting client payments, infrastructure limitations (power, logistics), deeply ingrained relationship-based buying culture, and a competitive talent pool where Sales Executives are frequently poached. This disconnect results in generic training programs that miss the mark, unrealistic performance metrics that demotivate staff, and a failure to harness the full potential of Sales Executives as market intelligence gatherers within Harare. Consequently, businesses face suboptimal sales conversion rates, damaged client relationships due to poor cultural understanding, and an inability to adapt sales tactics swiftly to Harare's rapidly shifting economic climate. This research directly tackles this gap by generating actionable insights grounded solely in the Zimbabwe Harare experience.</w:t>
      </w:r>
    </w:p>
    <w:bookmarkEnd w:id="22"/>
    <w:bookmarkStart w:id="23" w:name="research-objectives-100-words"/>
    <w:p>
      <w:pPr>
        <w:pStyle w:val="Heading2"/>
      </w:pPr>
      <w:r>
        <w:t xml:space="preserve">3. Research Objectives (100 words)</w:t>
      </w:r>
    </w:p>
    <w:p>
      <w:pPr>
        <w:numPr>
          <w:ilvl w:val="0"/>
          <w:numId w:val="1001"/>
        </w:numPr>
        <w:pStyle w:val="Compact"/>
      </w:pPr>
      <w:r>
        <w:t xml:space="preserve">To comprehensively identify and analyze the core skills, competencies, and daily challenges specific to Sales Executives operating within Zimbabwe Harare's commercial environment.</w:t>
      </w:r>
    </w:p>
    <w:p>
      <w:pPr>
        <w:numPr>
          <w:ilvl w:val="0"/>
          <w:numId w:val="1001"/>
        </w:numPr>
        <w:pStyle w:val="Compact"/>
      </w:pPr>
      <w:r>
        <w:t xml:space="preserve">To assess the effectiveness of current recruitment, training, compensation structures, and performance management systems for Sales Executives in Harare-based organizations.</w:t>
      </w:r>
    </w:p>
    <w:p>
      <w:pPr>
        <w:numPr>
          <w:ilvl w:val="0"/>
          <w:numId w:val="1001"/>
        </w:numPr>
        <w:pStyle w:val="Compact"/>
      </w:pPr>
      <w:r>
        <w:t xml:space="preserve">To pinpoint key environmental factors (economic volatility, regulatory landscape, cultural norms) that most significantly impact Sales Executive performance in Harare.</w:t>
      </w:r>
    </w:p>
    <w:p>
      <w:pPr>
        <w:numPr>
          <w:ilvl w:val="0"/>
          <w:numId w:val="1001"/>
        </w:numPr>
        <w:pStyle w:val="Compact"/>
      </w:pPr>
      <w:r>
        <w:t xml:space="preserve">To develop and propose a practical framework for optimizing the Sales Executive role to enhance market penetration and profitability for businesses operating in Zimbabwe Harare.</w:t>
      </w:r>
    </w:p>
    <w:bookmarkEnd w:id="23"/>
    <w:bookmarkStart w:id="24" w:name="Xaecd95a75b1eafa1240eec53eed822c0bfed384"/>
    <w:p>
      <w:pPr>
        <w:pStyle w:val="Heading2"/>
      </w:pPr>
      <w:r>
        <w:t xml:space="preserve">4. Methodology: Context-Driven Investigation (150 words)</w:t>
      </w:r>
    </w:p>
    <w:p>
      <w:pPr>
        <w:pStyle w:val="FirstParagraph"/>
      </w:pPr>
      <w:r>
        <w:t xml:space="preserve">This study adopts a pragmatic, mixed-methods approach designed explicitly for the Zimbabwe Harare context. Phase 1 involves a structured quantitative survey targeting 80 Sales Executives across diverse sectors (FMCG, Telecoms, Financial Services, Manufacturing) based in Harare. The survey will measure key variables: job satisfaction, perceived challenges (e.g., payment delays, market access), required skills gaps, and effectiveness of current support systems. Phase 2 comprises qualitative in-depth interviews with 15-20 Senior Sales Managers and Business Owners from leading Harare companies to gain deeper insights into organizational perspectives on the Sales Executive role. Crucially, Phase 3 includes participatory focus groups with Sales Executives themselves (6 groups of 5-7 participants) held in accessible Harare locations, facilitating open discussion about daily realities. All data collection will be conducted by local researchers fluent in Shona/Ndebele and familiar with Harare's business culture, ensuring authenticity and relevance. Data analysis will use thematic analysis for qualitative data and descriptive/inferential statistics for survey data.</w:t>
      </w:r>
    </w:p>
    <w:bookmarkEnd w:id="24"/>
    <w:bookmarkStart w:id="25" w:name="expected-outcomes-significance-150-words"/>
    <w:p>
      <w:pPr>
        <w:pStyle w:val="Heading2"/>
      </w:pPr>
      <w:r>
        <w:t xml:space="preserve">5. Expected Outcomes &amp; Significance (150 words)</w:t>
      </w:r>
    </w:p>
    <w:p>
      <w:pPr>
        <w:pStyle w:val="FirstParagraph"/>
      </w:pPr>
      <w:r>
        <w:t xml:space="preserve">The primary output of this research will be a comprehensive, actionable "Harare Sales Executive Optimization Framework." This framework will provide Harare-based businesses with specific, evidence-based recommendations covering: tailored competency development modules addressing local challenges (e.g., negotiating in cash-constrained environments), revised KPIs reflecting market realities beyond pure revenue targets (e.g., client retention rate, market share growth per neighborhood), and culturally intelligent sales methodologies. The significance for Zimbabwe Harare is multifaceted: it promises increased sales efficiency and profitability for participating companies, reduced turnover costs among Sales Executives through better role design, and enhanced capacity building within the local talent pool. Furthermore, by generating localized data on the Sales Executive function in Zimbabwe's core market, this research fills a critical gap in business academia focused on Southern Africa. It directly supports Zimbabwe's economic resilience by empowering businesses to leverage their most critical frontline asset – the Sales Executive – effectively within Harare and, by extension, across the nation.</w:t>
      </w:r>
    </w:p>
    <w:bookmarkEnd w:id="25"/>
    <w:bookmarkStart w:id="26" w:name="X84a5b933dd7ec8190c5337490a387a804257587"/>
    <w:p>
      <w:pPr>
        <w:pStyle w:val="Heading2"/>
      </w:pPr>
      <w:r>
        <w:t xml:space="preserve">6. Conclusion: Strategic Imperative for Zimbabwe Harare Businesses (50 words)</w:t>
      </w:r>
    </w:p>
    <w:p>
      <w:pPr>
        <w:pStyle w:val="FirstParagraph"/>
      </w:pPr>
      <w:r>
        <w:t xml:space="preserve">Investing in understanding and optimizing the Sales Executive role is not merely an operational consideration; it is a strategic necessity for business success in Zimbabwe Harare. This research provides the essential, localized foundation upon which companies can build high-performing sales teams capable of thriving amidst the unique complexities of Harare's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Zimbabwe Harare's Dynamic Market</dc:title>
  <dc:creator/>
  <dc:language>en</dc:language>
  <cp:keywords/>
  <dcterms:created xsi:type="dcterms:W3CDTF">2026-07-21T15:58:52Z</dcterms:created>
  <dcterms:modified xsi:type="dcterms:W3CDTF">2026-07-21T15:58:52Z</dcterms:modified>
</cp:coreProperties>
</file>

<file path=docProps/custom.xml><?xml version="1.0" encoding="utf-8"?>
<Properties xmlns="http://schemas.openxmlformats.org/officeDocument/2006/custom-properties" xmlns:vt="http://schemas.openxmlformats.org/officeDocument/2006/docPropsVTypes"/>
</file>