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Montreal</w:t>
      </w:r>
    </w:p>
    <w:bookmarkStart w:id="28" w:name="X531960e9f3c018ca3c21c4d1617691431ab169d"/>
    <w:p>
      <w:pPr>
        <w:pStyle w:val="Heading1"/>
      </w:pPr>
      <w:r>
        <w:t xml:space="preserve">Research Proposal: Addressing the Critical Needs of School Counselors in Canada Montreal through Systemic Support and Cultural Competence</w:t>
      </w:r>
    </w:p>
    <w:bookmarkStart w:id="20" w:name="abstract"/>
    <w:p>
      <w:pPr>
        <w:pStyle w:val="Heading2"/>
      </w:pPr>
      <w:r>
        <w:t xml:space="preserve">Abstract</w:t>
      </w:r>
    </w:p>
    <w:p>
      <w:pPr>
        <w:pStyle w:val="FirstParagraph"/>
      </w:pPr>
      <w:r>
        <w:t xml:space="preserve">This Research Proposal outlines a comprehensive study investigating the current challenges, professional development needs, and systemic barriers faced by School Counselors within the educational landscape of Canada Montreal. Focusing specifically on the unique sociocultural, linguistic, and administrative context of Montreal's school boards—including both French-language public (Commission scolaire) and English-language public systems—this research aims to generate actionable insights for policymakers, school administrators, and counselor training institutions. The study directly responds to the growing mental health crisis among youth in Quebec, the increasing diversity of Montreal's student population, and the distinct demands of practicing as a School Counselor in a bilingual-majority environment. Findings will contribute to evidence-based strategies for strengthening counseling services across Canada Montreal.</w:t>
      </w:r>
    </w:p>
    <w:bookmarkEnd w:id="20"/>
    <w:bookmarkStart w:id="21" w:name="introduction-and-problem-statement"/>
    <w:p>
      <w:pPr>
        <w:pStyle w:val="Heading2"/>
      </w:pPr>
      <w:r>
        <w:t xml:space="preserve">1. Introduction and Problem Statement</w:t>
      </w:r>
    </w:p>
    <w:p>
      <w:pPr>
        <w:pStyle w:val="FirstParagraph"/>
      </w:pPr>
      <w:r>
        <w:t xml:space="preserve">Canada Montreal represents a unique urban center within the Canadian educational framework, characterized by its profound linguistic duality (French as the primary language of instruction in most schools, alongside significant English-speaking communities) and a rapidly diversifying student body reflecting global migration patterns. School Counselors in Canada Montreal play an indispensable role in supporting student well-being, academic success, and social-emotional development. However, they operate within a system facing severe strain: chronic underfunding per counselor ratio (far exceeding provincial recommendations), evolving mandates requiring expertise in complex trauma and cultural humility (particularly relevant for immigrant youth), and the ongoing challenges of navigating bilingual service delivery. This Research Proposal identifies a critical gap in context-specific understanding of School Counselor experiences, needs, and effectiveness within Montreal's distinct educational ecosystem. Without targeted research, systemic interventions remain fragmented and fail to address the root causes impacting counselor efficacy and student outcomes in this specific Canadian city.</w:t>
      </w:r>
    </w:p>
    <w:bookmarkEnd w:id="21"/>
    <w:bookmarkStart w:id="22" w:name="X174690443bd51236ad638d43cd3834791d14f0a"/>
    <w:p>
      <w:pPr>
        <w:pStyle w:val="Heading2"/>
      </w:pPr>
      <w:r>
        <w:t xml:space="preserve">2. Literature Review: Contextualizing School Counselors in Canada Montreal</w:t>
      </w:r>
    </w:p>
    <w:p>
      <w:pPr>
        <w:pStyle w:val="FirstParagraph"/>
      </w:pPr>
      <w:r>
        <w:t xml:space="preserve">Existing literature on School Counselors often generalizes across Canada or focuses on US models, neglecting Quebec's unique educational structure under the Ministry of Education (MELS - Ministère de l'Éducation et de l'Enseignement supérieur) and its implications for counselor roles. Studies like those by the Canadian Association for School Administrators (CASA) highlight national trends of increasing caseloads, but lack Montreal-specific data. Quebec-specific research, such as the 2020 report 'Mental Health in Schools: A Quebec Perspective' (MELS), underscores the high demand for counseling services but identifies systemic under-resourcing. Crucially, no recent large-scale study has deeply examined how Montreal School Counselors navigate the intersection of bilingualism, multiculturalism (with over 40% of Montreal's population born outside Canada), and Quebec's specific educational policies within their daily practice. This gap is particularly acute for School Counselors working in English-language schools (within the English Montreal School Board - EMSB) or supporting French-language students with diverse linguistic backgrounds.</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Canada Montreal:</w:t>
      </w:r>
    </w:p>
    <w:p>
      <w:pPr>
        <w:numPr>
          <w:ilvl w:val="0"/>
          <w:numId w:val="1001"/>
        </w:numPr>
        <w:pStyle w:val="Compact"/>
      </w:pPr>
      <w:r>
        <w:t xml:space="preserve">To comprehensively document the current caseloads, primary responsibilities, and daily challenges faced by School Counselors across diverse Montreal school boards (French public, English public, Catholic systems).</w:t>
      </w:r>
    </w:p>
    <w:p>
      <w:pPr>
        <w:numPr>
          <w:ilvl w:val="0"/>
          <w:numId w:val="1001"/>
        </w:numPr>
        <w:pStyle w:val="Compact"/>
      </w:pPr>
      <w:r>
        <w:t xml:space="preserve">To assess the perceived adequacy of professional development opportunities specifically tailored to Montreal's multicultural student population and linguistic context.</w:t>
      </w:r>
    </w:p>
    <w:p>
      <w:pPr>
        <w:numPr>
          <w:ilvl w:val="0"/>
          <w:numId w:val="1001"/>
        </w:numPr>
        <w:pStyle w:val="Compact"/>
      </w:pPr>
      <w:r>
        <w:t xml:space="preserve">To identify systemic barriers (funding models, administrative support, communication protocols) impacting School Counselors' ability to deliver effective mental health and academic support services in Montreal.</w:t>
      </w:r>
    </w:p>
    <w:p>
      <w:pPr>
        <w:numPr>
          <w:ilvl w:val="0"/>
          <w:numId w:val="1001"/>
        </w:numPr>
        <w:pStyle w:val="Compact"/>
      </w:pPr>
      <w:r>
        <w:t xml:space="preserve">To explore the unique cultural and linguistic competencies required by School Counselors serving Montreal's diverse student body and how these are currently supported (or not).</w:t>
      </w:r>
    </w:p>
    <w:p>
      <w:pPr>
        <w:numPr>
          <w:ilvl w:val="0"/>
          <w:numId w:val="1001"/>
        </w:numPr>
        <w:pStyle w:val="Compact"/>
      </w:pPr>
      <w:r>
        <w:t xml:space="preserve">To develop a concrete, evidence-based framework for enhancing School Counselor support systems within the Canadian educational context of Montreal.</w:t>
      </w:r>
    </w:p>
    <w:bookmarkEnd w:id="23"/>
    <w:bookmarkStart w:id="24" w:name="methodology"/>
    <w:p>
      <w:pPr>
        <w:pStyle w:val="Heading2"/>
      </w:pPr>
      <w:r>
        <w:t xml:space="preserve">4. Methodology</w:t>
      </w:r>
    </w:p>
    <w:p>
      <w:pPr>
        <w:pStyle w:val="FirstParagraph"/>
      </w:pPr>
      <w:r>
        <w:t xml:space="preserve">This mixed-methods study will employ a sequential explanatory design to capture both quantitative data on systemic issues and rich qualitative insights into counselor experiences. The research will be conducted in partnership with key stakeholders: the Quebec Ministry of Education (MELS), major Montreal school boards (e.g., Commission scolaire de Montréal - CSDM, EMSB, Commission scolaire Jérôme-Le Royer), and relevant professional associations (e.g., Association des conseillers et conseillères d'orientation du Québec - ACOQ).</w:t>
      </w:r>
    </w:p>
    <w:p>
      <w:pPr>
        <w:numPr>
          <w:ilvl w:val="0"/>
          <w:numId w:val="1002"/>
        </w:numPr>
        <w:pStyle w:val="Compact"/>
      </w:pPr>
      <w:r>
        <w:rPr>
          <w:bCs/>
          <w:b/>
        </w:rPr>
        <w:t xml:space="preserve">Phase 1 (Quantitative):</w:t>
      </w:r>
      <w:r>
        <w:t xml:space="preserve"> </w:t>
      </w:r>
      <w:r>
        <w:t xml:space="preserve">A structured online survey distributed to all certified School Counselors registered with the Ordre des conseillers et conseillères d'orientation du Québec (OCCOQ) working in Montreal public and separate school boards. Target sample: 150-200 counselors. Metrics will include caseload size, time allocation by task (e.g., counseling vs. administrative duties), perceived barriers, training needs.</w:t>
      </w:r>
    </w:p>
    <w:p>
      <w:pPr>
        <w:numPr>
          <w:ilvl w:val="0"/>
          <w:numId w:val="1002"/>
        </w:numPr>
        <w:pStyle w:val="Compact"/>
      </w:pPr>
      <w:r>
        <w:rPr>
          <w:bCs/>
          <w:b/>
        </w:rPr>
        <w:t xml:space="preserve">Phase 2 (Qualitative):</w:t>
      </w:r>
      <w:r>
        <w:t xml:space="preserve"> </w:t>
      </w:r>
      <w:r>
        <w:t xml:space="preserve">In-depth semi-structured interviews with a purposive sample of 30-40 counselors representing diverse experiences (board type, school level, language of instruction, years of experience). Focus will be on lived experiences navigating Montreal's specific context. Interviews will be conducted in English or French as preferred by participants.</w:t>
      </w:r>
    </w:p>
    <w:p>
      <w:pPr>
        <w:numPr>
          <w:ilvl w:val="0"/>
          <w:numId w:val="1002"/>
        </w:numPr>
        <w:pStyle w:val="Compact"/>
      </w:pPr>
      <w:r>
        <w:rPr>
          <w:bCs/>
          <w:b/>
        </w:rPr>
        <w:t xml:space="preserve">Data Analysis:</w:t>
      </w:r>
      <w:r>
        <w:t xml:space="preserve"> </w:t>
      </w:r>
      <w:r>
        <w:t xml:space="preserve">Survey data analyzed via descriptive and inferential statistics (SPSS). Interview transcripts thematically analyzed using NVivo for emergent patterns related to cultural competence, systemic barriers, and support needs specific to Montreal. Triangulation of quantitative and qualitative findings will ensure robust conclusions.</w:t>
      </w:r>
    </w:p>
    <w:bookmarkEnd w:id="24"/>
    <w:bookmarkStart w:id="25" w:name="X93f96643e3cf907a7feadf9ddf08ffe007f7d6d"/>
    <w:p>
      <w:pPr>
        <w:pStyle w:val="Heading2"/>
      </w:pPr>
      <w:r>
        <w:t xml:space="preserve">5. Significance of the Research for Canada Montreal</w:t>
      </w:r>
    </w:p>
    <w:p>
      <w:pPr>
        <w:pStyle w:val="FirstParagraph"/>
      </w:pPr>
      <w:r>
        <w:t xml:space="preserve">This Research Proposal directly addresses a pressing need within Canada Montreal's educational infrastructure. The findings will provide MELS, school boards, and counselor training programs (e.g., at McGill University or Université de Montréal) with concrete data to inform policy decisions regarding:</w:t>
      </w:r>
    </w:p>
    <w:p>
      <w:pPr>
        <w:numPr>
          <w:ilvl w:val="0"/>
          <w:numId w:val="1003"/>
        </w:numPr>
        <w:pStyle w:val="Compact"/>
      </w:pPr>
      <w:r>
        <w:t xml:space="preserve">Realistic funding models and mandated counselor-to-student ratios appropriate for Montreal's demographic realities.</w:t>
      </w:r>
    </w:p>
    <w:p>
      <w:pPr>
        <w:numPr>
          <w:ilvl w:val="0"/>
          <w:numId w:val="1003"/>
        </w:numPr>
        <w:pStyle w:val="Compact"/>
      </w:pPr>
      <w:r>
        <w:t xml:space="preserve">Development of targeted professional development curricula focusing on cultural humility, bilingual trauma-informed practices, and navigating Quebec's specific education laws (e.g., Bill 21 implications for school climate).</w:t>
      </w:r>
    </w:p>
    <w:p>
      <w:pPr>
        <w:numPr>
          <w:ilvl w:val="0"/>
          <w:numId w:val="1003"/>
        </w:numPr>
        <w:pStyle w:val="Compact"/>
      </w:pPr>
      <w:r>
        <w:t xml:space="preserve">Creation of improved administrative protocols to reduce counselor burnout and free up time for direct student support.</w:t>
      </w:r>
    </w:p>
    <w:p>
      <w:pPr>
        <w:numPr>
          <w:ilvl w:val="0"/>
          <w:numId w:val="1003"/>
        </w:numPr>
        <w:pStyle w:val="Compact"/>
      </w:pPr>
      <w:r>
        <w:t xml:space="preserve">Strengthening the role of School Counselors as central mental health providers within Montreal's youth services network, aligning with provincial initiatives like the 'Quebec Strategy for Mental Health and Well-being' (2021-2031).</w:t>
      </w:r>
    </w:p>
    <w:p>
      <w:pPr>
        <w:pStyle w:val="FirstParagraph"/>
      </w:pPr>
      <w:r>
        <w:t xml:space="preserve">The ultimate impact will be a more resilient, effective school counseling system capable of meeting the complex needs of Montreal's students within its unique Canadian context.</w:t>
      </w:r>
    </w:p>
    <w:bookmarkEnd w:id="25"/>
    <w:bookmarkStart w:id="26" w:name="ethical-considerations"/>
    <w:p>
      <w:pPr>
        <w:pStyle w:val="Heading2"/>
      </w:pPr>
      <w:r>
        <w:t xml:space="preserve">6. Ethical Considerations</w:t>
      </w:r>
    </w:p>
    <w:p>
      <w:pPr>
        <w:pStyle w:val="FirstParagraph"/>
      </w:pPr>
      <w:r>
        <w:t xml:space="preserve">All aspects of this research adhere strictly to Canadian ethical standards (Tri-Council Policy Statement: Ethical Conduct for Research Involving Humans - TCPS 2) and Quebec-specific regulations regarding privacy (Loi sur la protection des renseignements personnels). Participant anonymity will be rigorously maintained. Consent will be obtained in writing prior to any survey or interview. Data will be stored on secure, encrypted university servers compliant with Quebec's Act Respecting the Protection of Personal Information in the Private Sector.</w:t>
      </w:r>
    </w:p>
    <w:bookmarkEnd w:id="26"/>
    <w:bookmarkStart w:id="27" w:name="conclusion"/>
    <w:p>
      <w:pPr>
        <w:pStyle w:val="Heading2"/>
      </w:pPr>
      <w:r>
        <w:t xml:space="preserve">7. Conclusion</w:t>
      </w:r>
    </w:p>
    <w:p>
      <w:pPr>
        <w:pStyle w:val="FirstParagraph"/>
      </w:pPr>
      <w:r>
        <w:t xml:space="preserve">The well-being and academic success of Montreal's youth are intrinsically linked to the capacity and support available to School Counselors operating within Canada Montreal. This Research Proposal provides a vital blueprint for understanding the specific challenges and opportunities facing these essential professionals in one of Canada's most dynamic urban centers. By centering Montreal's unique linguistic, cultural, and systemic realities, this study moves beyond generic national models to deliver context-specific solutions. The outcomes promise not only improved services for countless students but also a stronger foundation for the School Counselor profession within Quebec and across Canada. We seek funding and institutional partnerships to bring this critical research on School Counselors in Canada Montreal to fruition.</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School Counselors in Canada Montreal</dc:title>
  <dc:creator/>
  <dc:language>en</dc:language>
  <cp:keywords/>
  <dcterms:created xsi:type="dcterms:W3CDTF">2026-07-23T05:30:31Z</dcterms:created>
  <dcterms:modified xsi:type="dcterms:W3CDTF">2026-07-23T05:30:31Z</dcterms:modified>
</cp:coreProperties>
</file>

<file path=docProps/custom.xml><?xml version="1.0" encoding="utf-8"?>
<Properties xmlns="http://schemas.openxmlformats.org/officeDocument/2006/custom-properties" xmlns:vt="http://schemas.openxmlformats.org/officeDocument/2006/docPropsVTypes"/>
</file>