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School</w:t>
      </w:r>
      <w:r>
        <w:t xml:space="preserve"> </w:t>
      </w:r>
      <w:r>
        <w:t xml:space="preserve">Counselor</w:t>
      </w:r>
      <w:r>
        <w:t xml:space="preserve"> </w:t>
      </w:r>
      <w:r>
        <w:t xml:space="preserve">Integration</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26b8bc9a5b3a086cbb646878440fdb50e469d45"/>
    <w:p>
      <w:pPr>
        <w:pStyle w:val="Heading1"/>
      </w:pPr>
      <w:r>
        <w:t xml:space="preserve">Research Proposal: Enhancing Educational Support Systems Through School Counselor Implementation in Kinshasa, Democratic Republic of the Congo</w:t>
      </w:r>
    </w:p>
    <w:bookmarkStart w:id="20" w:name="abstract"/>
    <w:p>
      <w:pPr>
        <w:pStyle w:val="Heading2"/>
      </w:pPr>
      <w:r>
        <w:t xml:space="preserve">Abstract</w:t>
      </w:r>
    </w:p>
    <w:p>
      <w:pPr>
        <w:pStyle w:val="FirstParagraph"/>
      </w:pPr>
      <w:r>
        <w:t xml:space="preserve">This Research Proposal addresses the critical absence of formalized school counseling services within the education system of Kinshasa, Democratic Republic of the Congo (DR Congo). With over 1.5 million children enrolled in primary and secondary schools across Kinshasa yet possessing only a handful of trained School Counselors nationwide, this study seeks to investigate barriers to implementation, assess community needs, and propose culturally responsive models for integrating School Counselor services. The research employs a mixed-methods approach grounded in the socio-cultural context of DR Congo Kinshasa, aiming to provide actionable evidence for policymakers and education stakeholders. Findings will directly contribute to improving student well-being, academic retention, and psychosocial support within one of Africa's most populous urban centers grappling with post-conflict trauma and systemic educational neglect.</w:t>
      </w:r>
    </w:p>
    <w:bookmarkEnd w:id="20"/>
    <w:bookmarkStart w:id="21" w:name="X46c0b6aa7e5b9b0374d4ef06b66ba2dc8d86a72"/>
    <w:p>
      <w:pPr>
        <w:pStyle w:val="Heading2"/>
      </w:pPr>
      <w:r>
        <w:t xml:space="preserve">1. Introduction: The Imperative for School Counselor Services in DR Congo Kinshasa</w:t>
      </w:r>
    </w:p>
    <w:p>
      <w:pPr>
        <w:pStyle w:val="FirstParagraph"/>
      </w:pPr>
      <w:r>
        <w:t xml:space="preserve">Kinshasa, the capital city of DR Congo, faces profound educational challenges exacerbated by decades of conflict, economic instability, and underfunded public services. Current school systems operate with severe teacher shortages (student-teacher ratios often exceed 1:60), minimal infrastructure, and a complete absence of structured mental health support. The concept of a</w:t>
      </w:r>
      <w:r>
        <w:t xml:space="preserve"> </w:t>
      </w:r>
      <w:r>
        <w:rPr>
          <w:bCs/>
          <w:b/>
        </w:rPr>
        <w:t xml:space="preserve">School Counselor</w:t>
      </w:r>
      <w:r>
        <w:t xml:space="preserve"> </w:t>
      </w:r>
      <w:r>
        <w:t xml:space="preserve">is virtually unknown within Kinshasa's mainstream education framework, despite overwhelming evidence from global health organizations that unaddressed trauma, poverty, and learning difficulties severely impede educational outcomes. This Research Proposal directly confronts this gap by positioning the integration of trained School Counselors as a fundamental step toward building resilient schools in DR Congo Kinshasa. The absence of these professionals perpetuates cycles of disengagement, high dropout rates (particularly among girls), and unmet socio-emotional needs for children who have experienced violence or displacement.</w:t>
      </w:r>
    </w:p>
    <w:bookmarkEnd w:id="21"/>
    <w:bookmarkStart w:id="22" w:name="problem-statement"/>
    <w:p>
      <w:pPr>
        <w:pStyle w:val="Heading2"/>
      </w:pPr>
      <w:r>
        <w:t xml:space="preserve">2. Problem Statement</w:t>
      </w:r>
    </w:p>
    <w:p>
      <w:pPr>
        <w:pStyle w:val="FirstParagraph"/>
      </w:pPr>
      <w:r>
        <w:t xml:space="preserve">The educational landscape in DR Congo Kinshasa is characterized by systemic neglect of holistic student development. While teachers focus on academic instruction, students face complex challenges including poverty, family instability, gender-based violence, and the lingering psychological impact of conflict without any structured support system. A recent UNICEF report (2023) highlighted that less than 5% of Kinshasa schools have access to any form of psychosocial support services. This void is not merely an educational deficiency; it is a humanitarian crisis impacting an entire generation's potential. This Research Proposal argues that the deliberate, context-specific integration of</w:t>
      </w:r>
      <w:r>
        <w:t xml:space="preserve"> </w:t>
      </w:r>
      <w:r>
        <w:rPr>
          <w:bCs/>
          <w:b/>
        </w:rPr>
        <w:t xml:space="preserve">School Counselor</w:t>
      </w:r>
      <w:r>
        <w:t xml:space="preserve"> </w:t>
      </w:r>
      <w:r>
        <w:t xml:space="preserve">roles within Kinshasa's schools is not optional but essential for sustainable education reform in DR Congo.</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current state of student support services (or lack thereof) across 15 diverse public and community schools in Kinshasa.</w:t>
      </w:r>
    </w:p>
    <w:p>
      <w:pPr>
        <w:numPr>
          <w:ilvl w:val="0"/>
          <w:numId w:val="1001"/>
        </w:numPr>
        <w:pStyle w:val="Compact"/>
      </w:pPr>
      <w:r>
        <w:t xml:space="preserve">To identify key stakeholders' (teachers, administrators, parents, students) perceptions, needs, and cultural barriers regarding the implementation of School Counselor roles.</w:t>
      </w:r>
    </w:p>
    <w:p>
      <w:pPr>
        <w:numPr>
          <w:ilvl w:val="0"/>
          <w:numId w:val="1001"/>
        </w:numPr>
        <w:pStyle w:val="Compact"/>
      </w:pPr>
      <w:r>
        <w:t xml:space="preserve">To evaluate the feasibility and cultural appropriateness of adapting existing international School Counselor models to the specific socio-cultural realities of DR Congo Kinshasa.</w:t>
      </w:r>
    </w:p>
    <w:p>
      <w:pPr>
        <w:numPr>
          <w:ilvl w:val="0"/>
          <w:numId w:val="1001"/>
        </w:numPr>
        <w:pStyle w:val="Compact"/>
      </w:pPr>
      <w:r>
        <w:t xml:space="preserve">To co-design a practical, low-cost pilot framework for integrating School Counselor services within the Kinshasa education system, prioritizing sustainability and community ownership.</w:t>
      </w:r>
    </w:p>
    <w:bookmarkEnd w:id="23"/>
    <w:bookmarkStart w:id="24" w:name="methodology"/>
    <w:p>
      <w:pPr>
        <w:pStyle w:val="Heading2"/>
      </w:pPr>
      <w:r>
        <w:t xml:space="preserve">4. Methodology</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w:t>
      </w:r>
      <w:r>
        <w:t xml:space="preserve"> </w:t>
      </w:r>
      <w:r>
        <w:t xml:space="preserve">Surveys administered to 500+ students, teachers, and school administrators across 15 schools in Kinshasa's diverse districts (e.g., Limete, Masina, Ngaliema) assessing current support gaps and perceived needs.</w:t>
      </w:r>
    </w:p>
    <w:p>
      <w:pPr>
        <w:numPr>
          <w:ilvl w:val="0"/>
          <w:numId w:val="1002"/>
        </w:numPr>
        <w:pStyle w:val="Compact"/>
      </w:pPr>
      <w:r>
        <w:rPr>
          <w:bCs/>
          <w:b/>
        </w:rPr>
        <w:t xml:space="preserve">Phase 2 (Qualitative):</w:t>
      </w:r>
      <w:r>
        <w:t xml:space="preserve"> </w:t>
      </w:r>
      <w:r>
        <w:t xml:space="preserve">In-depth interviews with 40 key informants (including community leaders, health workers, and existing social workers) and focus group discussions with student groups to explore cultural nuances and contextual barriers.</w:t>
      </w:r>
    </w:p>
    <w:p>
      <w:pPr>
        <w:numPr>
          <w:ilvl w:val="0"/>
          <w:numId w:val="1002"/>
        </w:numPr>
        <w:pStyle w:val="Compact"/>
      </w:pPr>
      <w:r>
        <w:rPr>
          <w:bCs/>
          <w:b/>
        </w:rPr>
        <w:t xml:space="preserve">Phase 3 (Co-Design Workshop):</w:t>
      </w:r>
      <w:r>
        <w:t xml:space="preserve"> </w:t>
      </w:r>
      <w:r>
        <w:t xml:space="preserve">Facilitated sessions in Kinshasa involving stakeholders to translate findings into a culturally grounded School Counselor implementation framework, incorporating traditional conflict resolution practices where appropriate.</w:t>
      </w:r>
    </w:p>
    <w:bookmarkEnd w:id="24"/>
    <w:bookmarkStart w:id="25" w:name="significance-and-expected-outcomes"/>
    <w:p>
      <w:pPr>
        <w:pStyle w:val="Heading2"/>
      </w:pPr>
      <w:r>
        <w:t xml:space="preserve">5. Significance and Expected Outcomes</w:t>
      </w:r>
    </w:p>
    <w:p>
      <w:pPr>
        <w:pStyle w:val="FirstParagraph"/>
      </w:pPr>
      <w:r>
        <w:t xml:space="preserve">This Research Proposal holds significant potential for transformative impact within DR Congo Kinshasa. By grounding the study in local realities—addressing language barriers (Lingala, French, Swahili), traditional family structures, and existing community support networks—the proposed School Counselor model will avoid the pitfalls of top-down international interventions. Expected outcomes include:</w:t>
      </w:r>
    </w:p>
    <w:p>
      <w:pPr>
        <w:numPr>
          <w:ilvl w:val="0"/>
          <w:numId w:val="1003"/>
        </w:numPr>
        <w:pStyle w:val="Compact"/>
      </w:pPr>
      <w:r>
        <w:t xml:space="preserve">A validated assessment tool for identifying student well-being needs specific to Kinshasa.</w:t>
      </w:r>
    </w:p>
    <w:p>
      <w:pPr>
        <w:numPr>
          <w:ilvl w:val="0"/>
          <w:numId w:val="1003"/>
        </w:numPr>
        <w:pStyle w:val="Compact"/>
      </w:pPr>
      <w:r>
        <w:t xml:space="preserve">A culturally responsive training curriculum for potential School Counselors, adaptable to Kinshasa's resource constraints.</w:t>
      </w:r>
    </w:p>
    <w:p>
      <w:pPr>
        <w:numPr>
          <w:ilvl w:val="0"/>
          <w:numId w:val="1003"/>
        </w:numPr>
        <w:pStyle w:val="Compact"/>
      </w:pPr>
      <w:r>
        <w:t xml:space="preserve">A pilot implementation roadmap for 3 model schools in DR Congo Kinshasa, demonstrating cost-effective integration within the existing education structure.</w:t>
      </w:r>
    </w:p>
    <w:p>
      <w:pPr>
        <w:numPr>
          <w:ilvl w:val="0"/>
          <w:numId w:val="1003"/>
        </w:numPr>
        <w:pStyle w:val="Compact"/>
      </w:pPr>
      <w:r>
        <w:t xml:space="preserve">Policy briefs targeting the Ministry of National Education and key partners like UNICEF DRC, advocating for systemic investment in School Counselor services as part of national education strategy.</w:t>
      </w:r>
    </w:p>
    <w:bookmarkEnd w:id="25"/>
    <w:bookmarkStart w:id="26" w:name="ethical-considerations"/>
    <w:p>
      <w:pPr>
        <w:pStyle w:val="Heading2"/>
      </w:pPr>
      <w:r>
        <w:t xml:space="preserve">6. Ethical Considerations</w:t>
      </w:r>
    </w:p>
    <w:p>
      <w:pPr>
        <w:pStyle w:val="FirstParagraph"/>
      </w:pPr>
      <w:r>
        <w:t xml:space="preserve">Ethical rigor is paramount. The Research Proposal includes mandatory informed consent protocols in local languages, strict confidentiality measures for sensitive student data, and the involvement of community-based ethics review boards within Kinshasa. All research personnel will undergo cultural sensitivity training specific to DR Congo's diverse communities. Student well-being during interviews will be prioritized, with immediate referral pathways to existing health services for any identified acute needs.</w:t>
      </w:r>
    </w:p>
    <w:bookmarkEnd w:id="26"/>
    <w:bookmarkStart w:id="27" w:name="budget-overview-summary"/>
    <w:p>
      <w:pPr>
        <w:pStyle w:val="Heading2"/>
      </w:pPr>
      <w:r>
        <w:t xml:space="preserve">7. Budget Overview (Summary)</w:t>
      </w:r>
    </w:p>
    <w:p>
      <w:pPr>
        <w:pStyle w:val="FirstParagraph"/>
      </w:pPr>
      <w:r>
        <w:t xml:space="preserve">The proposed budget focuses on maximizing local capacity and minimizing external costs. Key allocations include: community engagement facilitators (30%), culturally adapted training materials development (25%), data collection tools and translation services (20%), stakeholder workshop logistics in Kinshasa (15%), and evaluation/impact reporting (10%). The total proposed budget aligns with the financial constraints of the DR Congo context, prioritizing local hiring over expatriate salaries.</w:t>
      </w:r>
    </w:p>
    <w:bookmarkEnd w:id="27"/>
    <w:bookmarkStart w:id="28" w:name="conclusion-a-path-forward-for-kinshasa"/>
    <w:p>
      <w:pPr>
        <w:pStyle w:val="Heading2"/>
      </w:pPr>
      <w:r>
        <w:t xml:space="preserve">8. Conclusion: A Path Forward for Kinshasa</w:t>
      </w:r>
    </w:p>
    <w:p>
      <w:pPr>
        <w:pStyle w:val="FirstParagraph"/>
      </w:pPr>
      <w:r>
        <w:t xml:space="preserve">The absence of School Counselors in Kinshasa's schools is a glaring omission in the pursuit of quality education and child protection in DR Congo. This Research Proposal presents a concrete, evidence-based pathway to address this critical gap. It moves beyond simply identifying the problem to actively co-creating solutions *with* Kinshasa’s communities, educators, and students. The successful implementation of School Counselor services in DR Congo Kinshasa will not only improve individual student outcomes but also strengthen the entire educational ecosystem, fostering a generation equipped to heal from trauma and contribute meaningfully to their nation's recovery. This Research Proposal is not just an academic exercise; it is an urgent call for action that can fundamentally reshape the future of education in one of Africa's most vital cities.</w:t>
      </w:r>
    </w:p>
    <w:bookmarkEnd w:id="28"/>
    <w:bookmarkStart w:id="29" w:name="keywords"/>
    <w:p>
      <w:pPr>
        <w:pStyle w:val="Heading2"/>
      </w:pPr>
      <w:r>
        <w:t xml:space="preserve">9. Keywords</w:t>
      </w:r>
    </w:p>
    <w:p>
      <w:pPr>
        <w:pStyle w:val="FirstParagraph"/>
      </w:pPr>
      <w:r>
        <w:t xml:space="preserve">Research Proposal, School Counselor, DR Congo Kinshasa, Educational Reform, Mental Health Support, Child Well-being, Post-Conflict Education, Sustainable Implementation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School Counselor Integration in DR Congo Kinshasa</dc:title>
  <dc:creator/>
  <dc:language>en</dc:language>
  <cp:keywords/>
  <dcterms:created xsi:type="dcterms:W3CDTF">2026-07-21T06:36:42Z</dcterms:created>
  <dcterms:modified xsi:type="dcterms:W3CDTF">2026-07-21T06:36:42Z</dcterms:modified>
</cp:coreProperties>
</file>

<file path=docProps/custom.xml><?xml version="1.0" encoding="utf-8"?>
<Properties xmlns="http://schemas.openxmlformats.org/officeDocument/2006/custom-properties" xmlns:vt="http://schemas.openxmlformats.org/officeDocument/2006/docPropsVTypes"/>
</file>