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Enhancing</w:t>
      </w:r>
      <w:r>
        <w:t xml:space="preserve"> </w:t>
      </w:r>
      <w:r>
        <w:t xml:space="preserve">School</w:t>
      </w:r>
      <w:r>
        <w:t xml:space="preserve"> </w:t>
      </w:r>
      <w:r>
        <w:t xml:space="preserve">Counselor</w:t>
      </w:r>
      <w:r>
        <w:t xml:space="preserve"> </w:t>
      </w:r>
      <w:r>
        <w:t xml:space="preserve">Effectiveness</w:t>
      </w:r>
      <w:r>
        <w:t xml:space="preserve"> </w:t>
      </w:r>
      <w:r>
        <w:t xml:space="preserve">in</w:t>
      </w:r>
      <w:r>
        <w:t xml:space="preserve"> </w:t>
      </w:r>
      <w:r>
        <w:t xml:space="preserve">Jerusalem's</w:t>
      </w:r>
      <w:r>
        <w:t xml:space="preserve"> </w:t>
      </w:r>
      <w:r>
        <w:t xml:space="preserve">Diverse</w:t>
      </w:r>
      <w:r>
        <w:t xml:space="preserve"> </w:t>
      </w:r>
      <w:r>
        <w:t xml:space="preserve">Educational</w:t>
      </w:r>
      <w:r>
        <w:t xml:space="preserve"> </w:t>
      </w:r>
      <w:r>
        <w:t xml:space="preserve">Landscape</w:t>
      </w:r>
    </w:p>
    <w:bookmarkStart w:id="27" w:name="X5cae93b5448b18ca9e29929920308b4fcac3973"/>
    <w:p>
      <w:pPr>
        <w:pStyle w:val="Heading1"/>
      </w:pPr>
      <w:r>
        <w:t xml:space="preserve">Research Proposal: Addressing the Mental Health and Academic Resilience Needs of Students Through School Counselor Development in Israel Jerusalem</w:t>
      </w:r>
    </w:p>
    <w:bookmarkStart w:id="20" w:name="abstract-approx.-150-words"/>
    <w:p>
      <w:pPr>
        <w:pStyle w:val="Heading2"/>
      </w:pPr>
      <w:r>
        <w:t xml:space="preserve">Abstract (Approx. 150 words)</w:t>
      </w:r>
    </w:p>
    <w:p>
      <w:pPr>
        <w:pStyle w:val="FirstParagraph"/>
      </w:pPr>
      <w:r>
        <w:t xml:space="preserve">This research proposal outlines a critical investigation into the evolving role and professional development needs of School Counselors within Jerusalem's unique educational ecosystem. Focusing explicitly on Israel Jerusalem, this study addresses the urgent gap in understanding how School Counselors navigate complex sociopolitical dynamics, cultural diversity (Jewish, Arab, Palestinian), and heightened trauma exposure among students. With youth mental health crises escalating in urban settings globally and particularly acute in conflict-affected regions like Jerusalem, this research will employ mixed-methods to assess current practices, identify systemic barriers, and co-create evidence-based training frameworks. The findings aim to directly inform policy within the Israeli Ministry of Education and local Jerusalem municipal education authorities, ultimately enhancing the capacity of School Counselors to support holistic student well-being in one of the world's most complex educational environments.</w:t>
      </w:r>
    </w:p>
    <w:bookmarkEnd w:id="20"/>
    <w:bookmarkStart w:id="21" w:name="Xaa595ec0b5fb6cf5eff61c55ccd7cf52b850e62"/>
    <w:p>
      <w:pPr>
        <w:pStyle w:val="Heading2"/>
      </w:pPr>
      <w:r>
        <w:t xml:space="preserve">1. Introduction: The Imperative for Context-Specific School Counselor Research in Israel Jerusalem (Approx. 200 words)</w:t>
      </w:r>
    </w:p>
    <w:p>
      <w:pPr>
        <w:pStyle w:val="FirstParagraph"/>
      </w:pPr>
      <w:r>
        <w:t xml:space="preserve">Jerusalem, as the capital of Israel and a city deeply embedded in religious, historical, and political significance, presents an unparalleled context for educational research. Its schools serve a remarkably diverse student population reflecting the city's complex demographics: Jewish students from varied religious backgrounds (secular to ultra-orthodox), Arab students predominantly from Palestinian communities (including East Jerusalem residents), and international students. This diversity is compounded by frequent exposure to societal tensions, security incidents, and socioeconomic disparities that significantly impact student mental health and academic engagement. The School Counselor in Israel Jerusalem operates not merely as an academic advisor but as a frontline professional managing acute trauma responses, navigating cultural nuances in communication, mediating intergroup dynamics within schools, and supporting students affected by the broader conflict environment.</w:t>
      </w:r>
    </w:p>
    <w:p>
      <w:pPr>
        <w:pStyle w:val="BodyText"/>
      </w:pPr>
      <w:r>
        <w:t xml:space="preserve">Despite the critical role of the School Counselor within Israel's educational system (mandated by law for specific student-teacher ratios), there is a profound lack of localized research examining their daily realities, professional challenges, and perceived effectiveness specifically within Jerusalem. Existing national frameworks often fail to account for the unique pressures faced in this city. This research proposal directly addresses this void, arguing that effective School Counselor practice in Israel Jerusalem requires context-specific strategies grounded in the lived experiences of both counselors and students within this distinct urban setting.</w:t>
      </w:r>
    </w:p>
    <w:bookmarkEnd w:id="21"/>
    <w:bookmarkStart w:id="22" w:name="X9caace7195c1bf4207036e3a36d2d3d0c9caabd"/>
    <w:p>
      <w:pPr>
        <w:pStyle w:val="Heading2"/>
      </w:pPr>
      <w:r>
        <w:t xml:space="preserve">2. Literature Review: Gaps and Contextual Relevance (Approx. 200 words)</w:t>
      </w:r>
    </w:p>
    <w:p>
      <w:pPr>
        <w:pStyle w:val="FirstParagraph"/>
      </w:pPr>
      <w:r>
        <w:t xml:space="preserve">National Israeli studies on School Counselor roles often focus on general competencies or national policy implementation, with limited attention to Jerusalem's specific challenges (e.g., Cohen &amp; Ronen, 2018; Ministry of Education, 2020). International literature highlights the crucial role of counselors in conflict zones (e.g., studies from Colombia, Northern Ireland), emphasizing cultural competence and trauma-informed approaches. However, these findings are not directly transferable to Jerusalem's intricate religious-ethnic-political landscape. Research specifically on School Counselors in East Jerusalem schools or those serving Arab students within the city is scarce (Al-Krenawi &amp; Graham, 2021), often conflating broader Israeli studies with the unique experiences of Jerusalem's Arab communities facing distinct legal and societal frameworks.</w:t>
      </w:r>
    </w:p>
    <w:p>
      <w:pPr>
        <w:pStyle w:val="BodyText"/>
      </w:pPr>
      <w:r>
        <w:t xml:space="preserve">Crucially, there is no current systematic investigation into how School Counselors in Israel Jerusalem manage: 1) The intersection of religious identity and counseling approaches within the same school setting; 2) The specific psychological impact of living near active conflict zones on students' academic performance and well-being; 3) Barriers to providing equitable support across culturally segregated educational streams (e.g., Jewish state schools vs. Arab municipal schools in East Jerusalem). This research directly bridges this critical gap, positioning the School Counselor as central to navigating Jerusalem's educational challenges.</w:t>
      </w:r>
    </w:p>
    <w:bookmarkEnd w:id="22"/>
    <w:bookmarkStart w:id="23" w:name="X0b2ca1a0e6ecf92eaeea0add15792be742c670b"/>
    <w:p>
      <w:pPr>
        <w:pStyle w:val="Heading2"/>
      </w:pPr>
      <w:r>
        <w:t xml:space="preserve">3. Research Objectives and Questions (Approx. 100 words)</w:t>
      </w:r>
    </w:p>
    <w:p>
      <w:pPr>
        <w:numPr>
          <w:ilvl w:val="0"/>
          <w:numId w:val="1001"/>
        </w:numPr>
        <w:pStyle w:val="Compact"/>
      </w:pPr>
      <w:r>
        <w:t xml:space="preserve">To map the current professional development pathways and support systems available to School Counselors working across diverse schools in Israel Jerusalem.</w:t>
      </w:r>
    </w:p>
    <w:p>
      <w:pPr>
        <w:numPr>
          <w:ilvl w:val="0"/>
          <w:numId w:val="1001"/>
        </w:numPr>
        <w:pStyle w:val="Compact"/>
      </w:pPr>
      <w:r>
        <w:t xml:space="preserve">To identify the most prevalent, context-specific challenges faced by School Counselors when addressing student trauma, cultural conflict, academic pressure, and social integration within Jerusalem's schools.</w:t>
      </w:r>
    </w:p>
    <w:p>
      <w:pPr>
        <w:numPr>
          <w:ilvl w:val="0"/>
          <w:numId w:val="1001"/>
        </w:numPr>
        <w:pStyle w:val="Compact"/>
      </w:pPr>
      <w:r>
        <w:t xml:space="preserve">To co-develop with School Counselors and educational stakeholders a practical framework for enhanced professional development tailored to the Israel Jerusalem context.</w:t>
      </w:r>
    </w:p>
    <w:bookmarkEnd w:id="23"/>
    <w:bookmarkStart w:id="24" w:name="X9253507a914297c1401434a946b5b24bcf1cbfb"/>
    <w:p>
      <w:pPr>
        <w:pStyle w:val="Heading2"/>
      </w:pPr>
      <w:r>
        <w:t xml:space="preserve">4. Methodology: A Mixed-Methods Approach in Israel Jerusalem (Approx. 150 words)</w:t>
      </w:r>
    </w:p>
    <w:p>
      <w:pPr>
        <w:pStyle w:val="FirstParagraph"/>
      </w:pPr>
      <w:r>
        <w:t xml:space="preserve">This study will utilize a sequential mixed-methods design conducted within the Jerusalem district of Israel, collaborating closely with the Ministry of Education and major municipal school boards.</w:t>
      </w:r>
    </w:p>
    <w:p>
      <w:pPr>
        <w:numPr>
          <w:ilvl w:val="0"/>
          <w:numId w:val="1002"/>
        </w:numPr>
        <w:pStyle w:val="Compact"/>
      </w:pPr>
      <w:r>
        <w:rPr>
          <w:bCs/>
          <w:b/>
        </w:rPr>
        <w:t xml:space="preserve">Phase 1 (Quantitative):</w:t>
      </w:r>
      <w:r>
        <w:t xml:space="preserve"> </w:t>
      </w:r>
      <w:r>
        <w:t xml:space="preserve">A comprehensive survey distributed to all certified School Counselors in Jerusalem (estimated N=150), measuring perceived challenges (e.g., trauma exposure, cultural barriers, resource scarcity), self-efficacy, and current professional development utilization.</w:t>
      </w:r>
    </w:p>
    <w:p>
      <w:pPr>
        <w:numPr>
          <w:ilvl w:val="0"/>
          <w:numId w:val="1002"/>
        </w:numPr>
        <w:pStyle w:val="Compact"/>
      </w:pPr>
      <w:r>
        <w:rPr>
          <w:bCs/>
          <w:b/>
        </w:rPr>
        <w:t xml:space="preserve">Phase 2 (Qualitative):</w:t>
      </w:r>
      <w:r>
        <w:t xml:space="preserve"> </w:t>
      </w:r>
      <w:r>
        <w:t xml:space="preserve">In-depth semi-structured interviews with a purposive sample of 30 School Counselors representing diverse school types (Jewish secular/religious, Arab municipal, international) and backgrounds. Focus groups with student representatives (aged 14-18) from these schools will provide complementary insights into counselor effectiveness.</w:t>
      </w:r>
    </w:p>
    <w:p>
      <w:pPr>
        <w:numPr>
          <w:ilvl w:val="0"/>
          <w:numId w:val="1002"/>
        </w:numPr>
        <w:pStyle w:val="Compact"/>
      </w:pPr>
      <w:r>
        <w:rPr>
          <w:bCs/>
          <w:b/>
        </w:rPr>
        <w:t xml:space="preserve">Data Analysis:</w:t>
      </w:r>
      <w:r>
        <w:t xml:space="preserve"> </w:t>
      </w:r>
      <w:r>
        <w:t xml:space="preserve">Quantitative data analyzed using descriptive and inferential statistics (SPSS). Qualitative data subjected to thematic analysis (NVivo), focusing on emerging themes related to the Jerusalem context.</w:t>
      </w:r>
    </w:p>
    <w:bookmarkEnd w:id="24"/>
    <w:bookmarkStart w:id="25" w:name="Xb489711f88f616280e426fdbb1dfc07ca3d3f09"/>
    <w:p>
      <w:pPr>
        <w:pStyle w:val="Heading2"/>
      </w:pPr>
      <w:r>
        <w:t xml:space="preserve">5. Expected Outcomes and Significance for Israel Jerusalem (Approx. 100 words)</w:t>
      </w:r>
    </w:p>
    <w:p>
      <w:pPr>
        <w:pStyle w:val="FirstParagraph"/>
      </w:pPr>
      <w:r>
        <w:t xml:space="preserve">This research will generate actionable, evidence-based recommendations specifically for enhancing School Counselor practice in Israel Jerusalem. Key outputs include: a detailed report on systemic barriers; a validated list of priority professional development needs (e.g., specialized trauma training for conflict-affected students, intercultural communication modules); and a draft model framework for integrating these needs into Ministry of Education training programs. The significance lies in directly strengthening the frontline support system crucial for Jerusalem's youth, fostering greater resilience and academic success amidst complex sociopolitical realities. This work has the potential to improve student mental health outcomes, reduce school-related distress, and contribute to building more cohesive educational communities within Israel Jerusalem – a critical step towards sustainable peace through education.</w:t>
      </w:r>
    </w:p>
    <w:bookmarkEnd w:id="25"/>
    <w:bookmarkStart w:id="26" w:name="conclusion-approx.-50-words"/>
    <w:p>
      <w:pPr>
        <w:pStyle w:val="Heading2"/>
      </w:pPr>
      <w:r>
        <w:t xml:space="preserve">6. Conclusion (Approx. 50 words)</w:t>
      </w:r>
    </w:p>
    <w:p>
      <w:pPr>
        <w:pStyle w:val="FirstParagraph"/>
      </w:pPr>
      <w:r>
        <w:t xml:space="preserve">Investing in the professional development of School Counselors is not merely an educational priority but a vital component of social stability within Israel Jerusalem. This research proposal provides the roadmap for understanding and empowering these essential professionals to meet the unique, pressing needs of Jerusalem's students, ensuring their well-being and academic potential are fully realized in one of the world's most challenging urban settings.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Enhancing School Counselor Effectiveness in Jerusalem's Diverse Educational Landscape</dc:title>
  <dc:creator/>
  <dc:language>en</dc:language>
  <cp:keywords/>
  <dcterms:created xsi:type="dcterms:W3CDTF">2026-07-23T04:22:04Z</dcterms:created>
  <dcterms:modified xsi:type="dcterms:W3CDTF">2026-07-23T04:22:04Z</dcterms:modified>
</cp:coreProperties>
</file>

<file path=docProps/custom.xml><?xml version="1.0" encoding="utf-8"?>
<Properties xmlns="http://schemas.openxmlformats.org/officeDocument/2006/custom-properties" xmlns:vt="http://schemas.openxmlformats.org/officeDocument/2006/docPropsVTypes"/>
</file>