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School</w:t>
      </w:r>
      <w:r>
        <w:t xml:space="preserve"> </w:t>
      </w:r>
      <w:r>
        <w:t xml:space="preserve">Counselor</w:t>
      </w:r>
      <w:r>
        <w:t xml:space="preserve"> </w:t>
      </w:r>
      <w:r>
        <w:t xml:space="preserve">Framework</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612ff5387ed155d4b834342b437cd87ece6dec0"/>
    <w:p>
      <w:pPr>
        <w:pStyle w:val="Heading1"/>
      </w:pPr>
      <w:r>
        <w:t xml:space="preserve">Research Proposal: Developing and Implementing an Effective School Counselor Framework for Educational Institutions in Saint Petersburg, Russia</w:t>
      </w:r>
    </w:p>
    <w:bookmarkStart w:id="20" w:name="abstract"/>
    <w:p>
      <w:pPr>
        <w:pStyle w:val="Heading2"/>
      </w:pPr>
      <w:r>
        <w:t xml:space="preserve">Abstract</w:t>
      </w:r>
    </w:p>
    <w:p>
      <w:pPr>
        <w:pStyle w:val="FirstParagraph"/>
      </w:pPr>
      <w:r>
        <w:t xml:space="preserve">This research proposal outlines a comprehensive study to address the critical gap in systematic student support services within the secondary education system of Saint Petersburg, Russia. Despite growing recognition of adolescent mental health challenges and academic pressures, the role of a dedicated School Counselor remains underdeveloped and unstandardized across Russian schools, including those in Saint Petersburg. This project seeks to investigate the feasibility, design, and potential impact of implementing a culturally sensitive School Counselor model tailored to the unique socio-educational context of Saint Petersburg. The research will employ mixed methods (surveys, focus groups, qualitative interviews) involving educators, students (ages 12-18), school administrators, and existing psychological support personnel across diverse schools in Saint Petersburg. Findings will inform policy recommendations for the Saint Petersburg Department of Education and contribute to establishing a sustainable School Counselor profession within the Russian educational framework.</w:t>
      </w:r>
    </w:p>
    <w:bookmarkEnd w:id="20"/>
    <w:bookmarkStart w:id="21" w:name="X63ba92b474e079359e6f8b730c1baf151c8bb64"/>
    <w:p>
      <w:pPr>
        <w:pStyle w:val="Heading2"/>
      </w:pPr>
      <w:r>
        <w:t xml:space="preserve">1. Introduction: The Imperative for School Counselors in Russia</w:t>
      </w:r>
    </w:p>
    <w:p>
      <w:pPr>
        <w:pStyle w:val="FirstParagraph"/>
      </w:pPr>
      <w:r>
        <w:t xml:space="preserve">The current landscape of student support services in Russian schools, including those serving the vast population of Saint Petersburg, is largely dominated by general psychologists or teachers assuming counseling roles without specialized training. This contrasts sharply with established models in Western Europe and North America where School Counselors are integral to academic success, social-emotional development, and crisis intervention. The absence of a formalized School Counselor position creates significant challenges for students navigating complex academic demands, socio-economic disparities prevalent in Saint Petersburg's urban environment (including migration pressures from other Russian regions), and increasing mental health concerns. This research directly addresses the urgent need to develop a profession-specific School Counselor framework within Russia, with Saint Petersburg serving as the critical pilot location due to its status as a major federal city with a diverse, high-density student population and an established educational infrastructure.</w:t>
      </w:r>
    </w:p>
    <w:bookmarkEnd w:id="21"/>
    <w:bookmarkStart w:id="22" w:name="problem-statement-and-research-gap"/>
    <w:p>
      <w:pPr>
        <w:pStyle w:val="Heading2"/>
      </w:pPr>
      <w:r>
        <w:t xml:space="preserve">2. Problem Statement and Research Gap</w:t>
      </w:r>
    </w:p>
    <w:p>
      <w:pPr>
        <w:pStyle w:val="FirstParagraph"/>
      </w:pPr>
      <w:r>
        <w:t xml:space="preserve">The Russian Ministry of Education has recently emphasized the importance of psychological support for students (e.g., Order No. 1590, 2019), yet practical implementation remains fragmented. A systematic gap exists: there is no national curriculum, accreditation pathway, or standardized job description for a School Counselor in Russia. Existing roles often lack clarity and scope, leading to inconsistent services and burnout among staff performing duties outside their primary expertise. Saint Petersburg schools exemplify this challenge – while some institutions have informal support systems, others provide minimal or no dedicated counseling. This research explicitly targets the identification of barriers (legal, cultural, resource-based) to implementing a School Counselor role in Saint Petersburg and develops a prototype framework grounded in local needs.</w:t>
      </w:r>
    </w:p>
    <w:bookmarkEnd w:id="22"/>
    <w:bookmarkStart w:id="23" w:name="Xcc6bf679b5c1602d6b67c8663efec379e590426"/>
    <w:p>
      <w:pPr>
        <w:pStyle w:val="Heading2"/>
      </w:pPr>
      <w:r>
        <w:t xml:space="preserve">3. Literature Review: Contextualizing School Counseling in Russia</w:t>
      </w:r>
    </w:p>
    <w:p>
      <w:pPr>
        <w:pStyle w:val="FirstParagraph"/>
      </w:pPr>
      <w:r>
        <w:t xml:space="preserve">Existing literature on school psychology and counseling within Russia is limited compared to Western contexts. Studies (e.g., Serebryanikova, 2018; Petrova &amp; Ivanov, 2020) acknowledge the rise of adolescent anxiety but emphasize the lack of infrastructure for professional intervention. Research on School Counselors specifically is almost non-existent in Russian academic journals; most references draw from international models without adaptation. Crucially, no study has examined the feasibility of establishing this role within a major Russian city like Saint Petersburg, considering its unique administrative structure (as a federal city with direct ties to the Ministry of Education), socio-economic diversity, and historical educational traditions. This research bridges that critical gap by focusing on practical implementation within the Saint Petersburg context.</w:t>
      </w:r>
    </w:p>
    <w:bookmarkEnd w:id="23"/>
    <w:bookmarkStart w:id="24" w:name="research-objectives"/>
    <w:p>
      <w:pPr>
        <w:pStyle w:val="Heading2"/>
      </w:pPr>
      <w:r>
        <w:t xml:space="preserve">4. Research Objectives</w:t>
      </w:r>
    </w:p>
    <w:p>
      <w:pPr>
        <w:numPr>
          <w:ilvl w:val="0"/>
          <w:numId w:val="1001"/>
        </w:numPr>
        <w:pStyle w:val="Compact"/>
      </w:pPr>
      <w:r>
        <w:t xml:space="preserve">To assess the current state of student support services, identifying specific needs and gaps in schools across key districts of Saint Petersburg.</w:t>
      </w:r>
    </w:p>
    <w:p>
      <w:pPr>
        <w:numPr>
          <w:ilvl w:val="0"/>
          <w:numId w:val="1001"/>
        </w:numPr>
        <w:pStyle w:val="Compact"/>
      </w:pPr>
      <w:r>
        <w:t xml:space="preserve">To investigate stakeholder perceptions (students, teachers, principals, psychologists) regarding the role and potential impact of a School Counselor within Saint Petersburg schools.</w:t>
      </w:r>
    </w:p>
    <w:p>
      <w:pPr>
        <w:numPr>
          <w:ilvl w:val="0"/>
          <w:numId w:val="1001"/>
        </w:numPr>
        <w:pStyle w:val="Compact"/>
      </w:pPr>
      <w:r>
        <w:t xml:space="preserve">To develop a culturally adapted School Counselor job description, core competencies, training pathway, and service model specifically designed for the Saint Petersburg educational ecosystem.</w:t>
      </w:r>
    </w:p>
    <w:p>
      <w:pPr>
        <w:numPr>
          <w:ilvl w:val="0"/>
          <w:numId w:val="1001"/>
        </w:numPr>
        <w:pStyle w:val="Compact"/>
      </w:pPr>
      <w:r>
        <w:t xml:space="preserve">To evaluate the feasibility of integrating this framework into existing school structures and resource constraints in Russia's context.</w:t>
      </w:r>
    </w:p>
    <w:bookmarkEnd w:id="24"/>
    <w:bookmarkStart w:id="25" w:name="methodology"/>
    <w:p>
      <w:pPr>
        <w:pStyle w:val="Heading2"/>
      </w:pPr>
      <w:r>
        <w:t xml:space="preserve">5. Methodology</w:t>
      </w:r>
    </w:p>
    <w:p>
      <w:pPr>
        <w:pStyle w:val="FirstParagraph"/>
      </w:pPr>
      <w:r>
        <w:t xml:space="preserve">This 18-month study will utilize a sequential mixed-methods approach tailored for Saint Petersburg:</w:t>
      </w:r>
    </w:p>
    <w:p>
      <w:pPr>
        <w:numPr>
          <w:ilvl w:val="0"/>
          <w:numId w:val="1002"/>
        </w:numPr>
        <w:pStyle w:val="Compact"/>
      </w:pPr>
      <w:r>
        <w:rPr>
          <w:bCs/>
          <w:b/>
        </w:rPr>
        <w:t xml:space="preserve">Phase 1 (Months 1-4): Scoping &amp; Needs Assessment</w:t>
      </w:r>
      <w:r>
        <w:t xml:space="preserve"> </w:t>
      </w:r>
      <w:r>
        <w:t xml:space="preserve">- Online survey distributed to all secondary schools in three representative districts of Saint Petersburg (e.g., Petrogradsky, Vitebsky, Primorsky), targeting administrators and teachers. Focus groups with 50+ students across multiple schools to identify their support needs.</w:t>
      </w:r>
    </w:p>
    <w:p>
      <w:pPr>
        <w:numPr>
          <w:ilvl w:val="0"/>
          <w:numId w:val="1002"/>
        </w:numPr>
        <w:pStyle w:val="Compact"/>
      </w:pPr>
      <w:r>
        <w:rPr>
          <w:bCs/>
          <w:b/>
        </w:rPr>
        <w:t xml:space="preserve">Phase 2 (Months 5-10): Stakeholder Engagement &amp; Framework Development</w:t>
      </w:r>
      <w:r>
        <w:t xml:space="preserve"> </w:t>
      </w:r>
      <w:r>
        <w:t xml:space="preserve">- In-depth interviews with key stakeholders (school directors, regional education department officials, clinical psychologists). Analysis of existing Russian educational laws and policies related to student welfare. Collaborative workshops with educators in Saint Petersburg to co-design the School Counselor framework.</w:t>
      </w:r>
    </w:p>
    <w:p>
      <w:pPr>
        <w:numPr>
          <w:ilvl w:val="0"/>
          <w:numId w:val="1002"/>
        </w:numPr>
        <w:pStyle w:val="Compact"/>
      </w:pPr>
      <w:r>
        <w:rPr>
          <w:bCs/>
          <w:b/>
        </w:rPr>
        <w:t xml:space="preserve">Phase 3 (Months 11-15): Prototype Testing &amp; Feasibility Assessment</w:t>
      </w:r>
      <w:r>
        <w:t xml:space="preserve"> </w:t>
      </w:r>
      <w:r>
        <w:t xml:space="preserve">- Implementation of a pilot program in 3-4 selected schools within Saint Petersburg, involving a small cohort of trained counselors. Collection of quantitative data (service utilization rates, student self-reports on well-being) and qualitative data (student/teacher feedback on experiences).</w:t>
      </w:r>
    </w:p>
    <w:p>
      <w:pPr>
        <w:numPr>
          <w:ilvl w:val="0"/>
          <w:numId w:val="1002"/>
        </w:numPr>
        <w:pStyle w:val="Compact"/>
      </w:pPr>
      <w:r>
        <w:rPr>
          <w:bCs/>
          <w:b/>
        </w:rPr>
        <w:t xml:space="preserve">Phase 4 (Months 16-18): Analysis &amp; Policy Recommendations</w:t>
      </w:r>
      <w:r>
        <w:t xml:space="preserve"> </w:t>
      </w:r>
      <w:r>
        <w:t xml:space="preserve">- Synthesis of findings to produce a detailed School Counselor Framework document. Drafting evidence-based recommendations for the Saint Petersburg Department of Education and potential national adoption.</w:t>
      </w:r>
    </w:p>
    <w:bookmarkEnd w:id="25"/>
    <w:bookmarkStart w:id="26" w:name="expected-outcomes-and-significance"/>
    <w:p>
      <w:pPr>
        <w:pStyle w:val="Heading2"/>
      </w:pPr>
      <w:r>
        <w:t xml:space="preserve">6. Expected Outcomes and Significance</w:t>
      </w:r>
    </w:p>
    <w:p>
      <w:pPr>
        <w:pStyle w:val="FirstParagraph"/>
      </w:pPr>
      <w:r>
        <w:t xml:space="preserve">This research will deliver a concrete, actionable School Counselor framework designed specifically for application in Saint Petersburg schools, addressing the critical need for structured student support within Russia's educational system. The outcomes hold significant potential impact:</w:t>
      </w:r>
    </w:p>
    <w:p>
      <w:pPr>
        <w:numPr>
          <w:ilvl w:val="0"/>
          <w:numId w:val="1003"/>
        </w:numPr>
        <w:pStyle w:val="Compact"/>
      </w:pPr>
      <w:r>
        <w:rPr>
          <w:bCs/>
          <w:b/>
        </w:rPr>
        <w:t xml:space="preserve">For Students in Saint Petersburg</w:t>
      </w:r>
      <w:r>
        <w:t xml:space="preserve">: Improved access to confidential, specialized support for academic, social-emotional, and career development needs.</w:t>
      </w:r>
    </w:p>
    <w:p>
      <w:pPr>
        <w:numPr>
          <w:ilvl w:val="0"/>
          <w:numId w:val="1003"/>
        </w:numPr>
        <w:pStyle w:val="Compact"/>
      </w:pPr>
      <w:r>
        <w:rPr>
          <w:bCs/>
          <w:b/>
        </w:rPr>
        <w:t xml:space="preserve">For Schools &amp; Educators</w:t>
      </w:r>
      <w:r>
        <w:t xml:space="preserve">: Clearer role definition reducing burden on teachers/psychologists and enhancing school climate through proactive student support.</w:t>
      </w:r>
    </w:p>
    <w:p>
      <w:pPr>
        <w:numPr>
          <w:ilvl w:val="0"/>
          <w:numId w:val="1003"/>
        </w:numPr>
        <w:pStyle w:val="Compact"/>
      </w:pPr>
      <w:r>
        <w:rPr>
          <w:bCs/>
          <w:b/>
        </w:rPr>
        <w:t xml:space="preserve">For Saint Petersburg Educational Policy</w:t>
      </w:r>
      <w:r>
        <w:t xml:space="preserve">: A practical blueprint for the Department of Education to implement a sustainable School Counselor program, potentially setting a precedent for other Russian regions.</w:t>
      </w:r>
    </w:p>
    <w:p>
      <w:pPr>
        <w:numPr>
          <w:ilvl w:val="0"/>
          <w:numId w:val="1003"/>
        </w:numPr>
        <w:pStyle w:val="Compact"/>
      </w:pPr>
      <w:r>
        <w:rPr>
          <w:bCs/>
          <w:b/>
        </w:rPr>
        <w:t xml:space="preserve">For the Profession in Russia</w:t>
      </w:r>
      <w:r>
        <w:t xml:space="preserve">: Establishing the foundation for formal training programs, accreditation standards, and recognition of School Counselors as essential professionals within Russian schools.</w:t>
      </w:r>
    </w:p>
    <w:bookmarkEnd w:id="26"/>
    <w:bookmarkStart w:id="27" w:name="conclusion"/>
    <w:p>
      <w:pPr>
        <w:pStyle w:val="Heading2"/>
      </w:pPr>
      <w:r>
        <w:t xml:space="preserve">7. Conclusion</w:t>
      </w:r>
    </w:p>
    <w:p>
      <w:pPr>
        <w:pStyle w:val="FirstParagraph"/>
      </w:pPr>
      <w:r>
        <w:t xml:space="preserve">The establishment of a professional School Counselor role is not merely an academic exercise; it is a necessary step towards building a more resilient and supportive educational environment for the youth of Saint Petersburg, Russia. This research proposal directly responds to the urgent need identified by educators and students within the city. By grounding the proposed framework in rigorous local context, involving all key stakeholders in Saint Petersburg schools, and focusing on practical implementation within Russian legal and cultural norms, this project promises to deliver a transformative solution. The successful development of this School Counselor model for Saint Petersburg will represent a significant milestone towards modernizing student support services across Russia's secondary education system.</w:t>
      </w:r>
    </w:p>
    <w:p>
      <w:pPr>
        <w:pStyle w:val="BodyText"/>
      </w:pPr>
      <w:r>
        <w:rPr>
          <w:bCs/>
          <w:b/>
        </w:rPr>
        <w:t xml:space="preserve">Keywords:</w:t>
      </w:r>
      <w:r>
        <w:t xml:space="preserve"> </w:t>
      </w:r>
      <w:r>
        <w:t xml:space="preserve">Research Proposal, School Counselor, Russia Saint Petersburg, Student Support Services, Educational Psychology, Counseling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School Counselor Framework in Saint Petersburg, Russia</dc:title>
  <dc:creator/>
  <dc:language>en</dc:language>
  <cp:keywords/>
  <dcterms:created xsi:type="dcterms:W3CDTF">2025-12-10T13:59:30Z</dcterms:created>
  <dcterms:modified xsi:type="dcterms:W3CDTF">2025-12-10T13:59:30Z</dcterms:modified>
</cp:coreProperties>
</file>

<file path=docProps/custom.xml><?xml version="1.0" encoding="utf-8"?>
<Properties xmlns="http://schemas.openxmlformats.org/officeDocument/2006/custom-properties" xmlns:vt="http://schemas.openxmlformats.org/officeDocument/2006/docPropsVTypes"/>
</file>