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b192c3ee93ffca1ac49c1bd2fb5c5067ffe8dcb"/>
    <w:p>
      <w:pPr>
        <w:pStyle w:val="Heading1"/>
      </w:pPr>
      <w:r>
        <w:t xml:space="preserve">Research Proposal: Optimizing School Counselor Impact to Support Student Well-being in United States San Francisco</w:t>
      </w:r>
    </w:p>
    <w:bookmarkStart w:id="20" w:name="abstract"/>
    <w:p>
      <w:pPr>
        <w:pStyle w:val="Heading2"/>
      </w:pPr>
      <w:r>
        <w:t xml:space="preserve">Abstract</w:t>
      </w:r>
    </w:p>
    <w:p>
      <w:pPr>
        <w:pStyle w:val="FirstParagraph"/>
      </w:pPr>
      <w:r>
        <w:t xml:space="preserve">This research proposal addresses a critical gap in educational support systems within the United States San Francisco public school landscape. With escalating student mental health needs, academic disparities, and systemic inequities, the role of the School Counselor has become indispensable. This study will investigate the effectiveness of current School Counselor practices in San Francisco Unified School District (SFUSD), examining how these professionals navigate unique urban challenges—including housing instability, socioeconomic diversity, and cultural complexity—to foster student success. Utilizing mixed-methods research spanning three academic years, this project aims to develop evidence-based recommendations for enhancing School Counselor capacity and efficacy specifically within the context of United States San Francisco.</w:t>
      </w:r>
    </w:p>
    <w:bookmarkEnd w:id="20"/>
    <w:bookmarkStart w:id="21" w:name="X825bf5669269ee9c086d81c911ccaf0816b1288"/>
    <w:p>
      <w:pPr>
        <w:pStyle w:val="Heading2"/>
      </w:pPr>
      <w:r>
        <w:t xml:space="preserve">1. Introduction: The Imperative for School Counselor Research in San Francisco</w:t>
      </w:r>
    </w:p>
    <w:p>
      <w:pPr>
        <w:pStyle w:val="FirstParagraph"/>
      </w:pPr>
      <w:r>
        <w:t xml:space="preserve">The United States has recognized the vital role of the School Counselor through national standards, yet implementation varies significantly across communities. In San Francisco—a city characterized by stark socioeconomic contrasts and a high concentration of vulnerable student populations—the need for effective, culturally responsive School Counseling is acute. Recent SFUSD data reveals a student-to-counselor ratio of 1:400 in some schools, far exceeding the American School Counselor Association (ASCA) recommended 1:250 ratio. This deficit directly impacts access to critical mental health services and academic support, particularly for students experiencing homelessness (over 2,000 SFUSD students annually), English Language Learners (35% of enrollment), and those in foster care. This Research Proposal centers on the School Counselor as a pivotal frontline educator within the United States San Francisco system, arguing that systemic investment in their role is non-negotiable for equitable educational outcomes.</w:t>
      </w:r>
    </w:p>
    <w:bookmarkEnd w:id="21"/>
    <w:bookmarkStart w:id="22" w:name="X9b988aaaa77ab22266bf3a2fd3ed2b72c747d5a"/>
    <w:p>
      <w:pPr>
        <w:pStyle w:val="Heading2"/>
      </w:pPr>
      <w:r>
        <w:t xml:space="preserve">2. Literature Review: School Counselor Challenges in Urban U.S. Contexts</w:t>
      </w:r>
    </w:p>
    <w:p>
      <w:pPr>
        <w:pStyle w:val="FirstParagraph"/>
      </w:pPr>
      <w:r>
        <w:t xml:space="preserve">Existing literature underscores the multifaceted pressures facing School Counselors in large urban districts like San Francisco. Studies by the National Center for School Mental Health (2021) identify that urban counselors often manage clinical caseloads exceeding 150 students while fulfilling non-counseling administrative duties, directly reducing time for student support. In the United States San Francisco context, research by the SF Human Services Agency (2023) links counselor shortages to elevated rates of unmet mental health needs among Black and Latinx students—groups disproportionately represented in SFUSD's most under-resourced schools. Furthermore, California's Senate Bill 967 (2019), mandating improved student-to-counselor ratios, has not been fully implemented in San Francisco due to chronic funding gaps. This project builds upon this foundation by focusing specifically on *how* School Counselors adapt their practice within San Francisco’s unique ecosystem—where tech-sector economic volatility, rapid gentrification, and a high immigrant population create dynamic student needs that require hyper-localized strategies.</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operational capacity of School Counselors across 15 diverse SFUSD schools (representing high-poverty, low-poverty, and multilingual communities).</w:t>
      </w:r>
    </w:p>
    <w:p>
      <w:pPr>
        <w:numPr>
          <w:ilvl w:val="0"/>
          <w:numId w:val="1001"/>
        </w:numPr>
        <w:pStyle w:val="Compact"/>
      </w:pPr>
      <w:r>
        <w:t xml:space="preserve">To assess the impact of School Counselor interventions on key student outcomes: academic engagement (attendance, GPA), mental health referrals (using district data), and college/career readiness metrics.</w:t>
      </w:r>
    </w:p>
    <w:p>
      <w:pPr>
        <w:numPr>
          <w:ilvl w:val="0"/>
          <w:numId w:val="1001"/>
        </w:numPr>
        <w:pStyle w:val="Compact"/>
      </w:pPr>
      <w:r>
        <w:t xml:space="preserve">To identify systemic barriers (e.g., funding models, administrative support, cultural competency training) hindering School Counselor effectiveness in United States San Francisco.</w:t>
      </w:r>
    </w:p>
    <w:p>
      <w:pPr>
        <w:numPr>
          <w:ilvl w:val="0"/>
          <w:numId w:val="1001"/>
        </w:numPr>
        <w:pStyle w:val="Compact"/>
      </w:pPr>
      <w:r>
        <w:t xml:space="preserve">To co-create evidence-based recommendations with School Counselors for policy and practice improvements tailored to San Francisco’s urban realities.</w:t>
      </w:r>
    </w:p>
    <w:bookmarkEnd w:id="23"/>
    <w:bookmarkStart w:id="24" w:name="Xb1a5d750cfdd23bac9fd21e6202227695f5177d"/>
    <w:p>
      <w:pPr>
        <w:pStyle w:val="Heading2"/>
      </w:pPr>
      <w:r>
        <w:t xml:space="preserve">4. Methodology: Mixed-Methods Approach for San Francisco Context</w:t>
      </w:r>
    </w:p>
    <w:p>
      <w:pPr>
        <w:pStyle w:val="FirstParagraph"/>
      </w:pPr>
      <w:r>
        <w:t xml:space="preserve">This study employs a sequential explanatory mixed-methods design over 36 months (2025–2027), ensuring alignment with the unique needs of United States San Francisco schools:</w:t>
      </w:r>
    </w:p>
    <w:p>
      <w:pPr>
        <w:numPr>
          <w:ilvl w:val="0"/>
          <w:numId w:val="1002"/>
        </w:numPr>
        <w:pStyle w:val="Compact"/>
      </w:pPr>
      <w:r>
        <w:rPr>
          <w:bCs/>
          <w:b/>
        </w:rPr>
        <w:t xml:space="preserve">Phase 1 (Quantitative):</w:t>
      </w:r>
      <w:r>
        <w:t xml:space="preserve"> </w:t>
      </w:r>
      <w:r>
        <w:t xml:space="preserve">Analyze anonymized SFUSD data (2019–2024) on student demographics, counselor ratios, academic performance, and mental health referrals across all 50+ public schools. Statistical modeling will isolate correlations between counselor staffing levels and student outcomes.</w:t>
      </w:r>
    </w:p>
    <w:p>
      <w:pPr>
        <w:numPr>
          <w:ilvl w:val="0"/>
          <w:numId w:val="1002"/>
        </w:numPr>
        <w:pStyle w:val="Compact"/>
      </w:pPr>
      <w:r>
        <w:rPr>
          <w:bCs/>
          <w:b/>
        </w:rPr>
        <w:t xml:space="preserve">Phase 2 (Qualitative):</w:t>
      </w:r>
      <w:r>
        <w:t xml:space="preserve"> </w:t>
      </w:r>
      <w:r>
        <w:t xml:space="preserve">Conduct in-depth interviews with 30 School Counselors from varied school types (elementary, middle, high) and focus groups with 15+ school administrators. Questions will explore daily challenges, culturally responsive practices used to support San Francisco’s diverse student body (e.g., working with LGBTQ+ youth or immigrant families), and perceived institutional supports.</w:t>
      </w:r>
    </w:p>
    <w:p>
      <w:pPr>
        <w:numPr>
          <w:ilvl w:val="0"/>
          <w:numId w:val="1002"/>
        </w:numPr>
        <w:pStyle w:val="Compact"/>
      </w:pPr>
      <w:r>
        <w:rPr>
          <w:bCs/>
          <w:b/>
        </w:rPr>
        <w:t xml:space="preserve">Phase 3 (Participatory Action):</w:t>
      </w:r>
      <w:r>
        <w:t xml:space="preserve"> </w:t>
      </w:r>
      <w:r>
        <w:t xml:space="preserve">Host two community workshops in San Francisco with School Counselors, students, parents, and district leaders to validate findings and co-design scalable solutions. Workshops will leverage SFUSD’s existing Family Engagement Framework to ensure community ownership.</w:t>
      </w:r>
    </w:p>
    <w:bookmarkEnd w:id="24"/>
    <w:bookmarkStart w:id="25" w:name="Xcadd95cb535fc863c5e1c6a5ae10d3b84953930"/>
    <w:p>
      <w:pPr>
        <w:pStyle w:val="Heading2"/>
      </w:pPr>
      <w:r>
        <w:t xml:space="preserve">5. Significance: Why This Research Matters for United States San Francisco</w:t>
      </w:r>
    </w:p>
    <w:p>
      <w:pPr>
        <w:pStyle w:val="FirstParagraph"/>
      </w:pPr>
      <w:r>
        <w:t xml:space="preserve">This Research Proposal transcends academic inquiry; it is a call to action for systemic change in the United States San Francisco educational landscape. The outcomes will directly inform:</w:t>
      </w:r>
    </w:p>
    <w:p>
      <w:pPr>
        <w:numPr>
          <w:ilvl w:val="0"/>
          <w:numId w:val="1003"/>
        </w:numPr>
        <w:pStyle w:val="Compact"/>
      </w:pPr>
      <w:r>
        <w:rPr>
          <w:bCs/>
          <w:b/>
        </w:rPr>
        <w:t xml:space="preserve">Policy:</w:t>
      </w:r>
      <w:r>
        <w:t xml:space="preserve"> </w:t>
      </w:r>
      <w:r>
        <w:t xml:space="preserve">A concrete roadmap to achieve SB 967 compliance in SFUSD, including budgetary models for sustainable School Counselor staffing.</w:t>
      </w:r>
    </w:p>
    <w:p>
      <w:pPr>
        <w:numPr>
          <w:ilvl w:val="0"/>
          <w:numId w:val="1003"/>
        </w:numPr>
        <w:pStyle w:val="Compact"/>
      </w:pPr>
      <w:r>
        <w:rPr>
          <w:bCs/>
          <w:b/>
        </w:rPr>
        <w:t xml:space="preserve">Practice:</w:t>
      </w:r>
      <w:r>
        <w:t xml:space="preserve"> </w:t>
      </w:r>
      <w:r>
        <w:t xml:space="preserve">Culturally grounded protocols for School Counselors addressing San Francisco-specific stressors (e.g., navigating eviction risks with students or leveraging community partnerships like the SF Homeless Outreach Team).</w:t>
      </w:r>
    </w:p>
    <w:p>
      <w:pPr>
        <w:numPr>
          <w:ilvl w:val="0"/>
          <w:numId w:val="1003"/>
        </w:numPr>
        <w:pStyle w:val="Compact"/>
      </w:pPr>
      <w:r>
        <w:rPr>
          <w:bCs/>
          <w:b/>
        </w:rPr>
        <w:t xml:space="preserve">Equity:</w:t>
      </w:r>
      <w:r>
        <w:t xml:space="preserve"> </w:t>
      </w:r>
      <w:r>
        <w:t xml:space="preserve">Evidence demonstrating how School Counselor presence reduces achievement gaps for Black, Latinx, and low-income students—critical in a city where educational equity is a core public priority.</w:t>
      </w:r>
    </w:p>
    <w:p>
      <w:pPr>
        <w:pStyle w:val="FirstParagraph"/>
      </w:pPr>
      <w:r>
        <w:t xml:space="preserve">By centering the School Counselor as an agent of change within United States San Francisco’s schools, this research directly supports the district’s Strategic Plan (2023–2028), which prioritizes "student well-being as foundational to academic success." The findings will also contribute to national dialogues on urban education through partnerships with the ASCA and California Department of Education.</w:t>
      </w:r>
    </w:p>
    <w:bookmarkEnd w:id="25"/>
    <w:bookmarkStart w:id="26" w:name="timeline-resources"/>
    <w:p>
      <w:pPr>
        <w:pStyle w:val="Heading2"/>
      </w:pPr>
      <w:r>
        <w:t xml:space="preserve">6. Timeline &amp; Resources</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19-36</w:t>
      </w:r>
    </w:p>
    <w:p>
      <w:pPr>
        <w:pStyle w:val="BodyText"/>
      </w:pPr>
      <w:r>
        <w:t xml:space="preserve">Data Collection &amp; Ethics Approval</w:t>
      </w:r>
    </w:p>
    <w:p>
      <w:pPr>
        <w:pStyle w:val="BodyText"/>
      </w:pPr>
      <w:r>
        <w:t xml:space="preserve">✓</w:t>
      </w:r>
    </w:p>
    <w:p>
      <w:pPr>
        <w:pStyle w:val="BodyText"/>
      </w:pPr>
      <w:r>
        <w:t xml:space="preserve">Quantitative Analysis &amp; Initial Interviews</w:t>
      </w:r>
    </w:p>
    <w:p>
      <w:pPr>
        <w:pStyle w:val="BodyText"/>
      </w:pPr>
      <w:r>
        <w:rPr>
          <w:bCs/>
          <w:b/>
        </w:rPr>
        <w:t xml:space="preserve">✓</w:t>
      </w:r>
    </w:p>
    <w:p>
      <w:pPr>
        <w:pStyle w:val="BodyText"/>
      </w:pPr>
      <w:r>
        <w:t xml:space="preserve">Workshops &amp; Co-Design of Solutions</w:t>
      </w:r>
    </w:p>
    <w:p>
      <w:pPr>
        <w:pStyle w:val="BodyText"/>
      </w:pPr>
      <w:r>
        <w:t xml:space="preserve">✓</w:t>
      </w:r>
    </w:p>
    <w:bookmarkEnd w:id="26"/>
    <w:bookmarkStart w:id="27" w:name="Xd5f83aa26255025ca2550c6e51b470be1452a78"/>
    <w:p>
      <w:pPr>
        <w:pStyle w:val="Heading2"/>
      </w:pPr>
      <w:r>
        <w:t xml:space="preserve">7. Conclusion: Advancing the School Counselor Mission in San Francisco</w:t>
      </w:r>
    </w:p>
    <w:p>
      <w:pPr>
        <w:pStyle w:val="FirstParagraph"/>
      </w:pPr>
      <w:r>
        <w:t xml:space="preserve">In the United States San Francisco context, where schools serve as anchors for communities facing unprecedented social challenges, the School Counselor is not merely a support staff role but a linchpin of community resilience. This Research Proposal establishes a rigorous framework to evaluate and elevate this critical position. By grounding our analysis in San Francisco’s specific demographics, policy environment, and cultural fabric, we move beyond generic recommendations toward actionable strategies that empower School Counselors to meet students where they are—academically, emotionally, and culturally. The ultimate goal is a United States San Francisco where every student thrives because their School Counselor has the resources, respect, and authority to make a tangible difference.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United States San Francisco</dc:title>
  <dc:creator/>
  <dc:language>en</dc:language>
  <cp:keywords/>
  <dcterms:created xsi:type="dcterms:W3CDTF">2025-12-10T11:42:00Z</dcterms:created>
  <dcterms:modified xsi:type="dcterms:W3CDTF">2025-12-10T11:42:00Z</dcterms:modified>
</cp:coreProperties>
</file>

<file path=docProps/custom.xml><?xml version="1.0" encoding="utf-8"?>
<Properties xmlns="http://schemas.openxmlformats.org/officeDocument/2006/custom-properties" xmlns:vt="http://schemas.openxmlformats.org/officeDocument/2006/docPropsVTypes"/>
</file>