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Social</w:t>
      </w:r>
      <w:r>
        <w:t xml:space="preserve"> </w:t>
      </w:r>
      <w:r>
        <w:t xml:space="preserve">Work</w:t>
      </w:r>
      <w:r>
        <w:t xml:space="preserve"> </w:t>
      </w:r>
      <w:r>
        <w:t xml:space="preserve">in</w:t>
      </w:r>
      <w:r>
        <w:t xml:space="preserve"> </w:t>
      </w:r>
      <w:r>
        <w:t xml:space="preserve">China</w:t>
      </w:r>
      <w:r>
        <w:t xml:space="preserve"> </w:t>
      </w:r>
      <w:r>
        <w:t xml:space="preserve">Shanghai</w:t>
      </w:r>
    </w:p>
    <w:bookmarkStart w:id="28" w:name="X97cf39b3ddde48e87cdd12d93d296f69f53d911"/>
    <w:p>
      <w:pPr>
        <w:pStyle w:val="Heading1"/>
      </w:pPr>
      <w:r>
        <w:t xml:space="preserve">Research Proposal: Strengthening Community Resilience Through Professional Social Work in Shanghai: A Study of Practice, Challenges, and Pathways for Development</w:t>
      </w:r>
    </w:p>
    <w:bookmarkStart w:id="20" w:name="introduction"/>
    <w:p>
      <w:pPr>
        <w:pStyle w:val="Heading2"/>
      </w:pPr>
      <w:r>
        <w:t xml:space="preserve">1. Introduction</w:t>
      </w:r>
    </w:p>
    <w:p>
      <w:pPr>
        <w:pStyle w:val="FirstParagraph"/>
      </w:pPr>
      <w:r>
        <w:t xml:space="preserve">The rapid urbanization and socio-economic transformation of China Shanghai present unprecedented opportunities and complex challenges for community well-being. As the nation's premier global metropolis with a population exceeding 24 million, Shanghai faces intensifying pressures from an aging demographic, a vast migrant workforce, rising mental health concerns, and the need for cohesive social integration. Within this dynamic context, the role of the</w:t>
      </w:r>
      <w:r>
        <w:t xml:space="preserve"> </w:t>
      </w:r>
      <w:r>
        <w:rPr>
          <w:iCs/>
          <w:i/>
        </w:rPr>
        <w:t xml:space="preserve">Social Worker</w:t>
      </w:r>
      <w:r>
        <w:t xml:space="preserve"> </w:t>
      </w:r>
      <w:r>
        <w:t xml:space="preserve">has evolved from ad-hoc community support to a recognized professional discipline critical for sustainable urban development. This</w:t>
      </w:r>
      <w:r>
        <w:t xml:space="preserve"> </w:t>
      </w:r>
      <w:r>
        <w:rPr>
          <w:bCs/>
          <w:b/>
        </w:rPr>
        <w:t xml:space="preserve">Research Proposal</w:t>
      </w:r>
      <w:r>
        <w:t xml:space="preserve"> </w:t>
      </w:r>
      <w:r>
        <w:t xml:space="preserve">outlines a comprehensive study dedicated to understanding and enhancing the practice of professional</w:t>
      </w:r>
      <w:r>
        <w:t xml:space="preserve"> </w:t>
      </w:r>
      <w:r>
        <w:rPr>
          <w:iCs/>
          <w:i/>
        </w:rPr>
        <w:t xml:space="preserve">Social Workers</w:t>
      </w:r>
      <w:r>
        <w:t xml:space="preserve"> </w:t>
      </w:r>
      <w:r>
        <w:t xml:space="preserve">within Shanghai's unique socio-political and cultural landscape, directly addressing the city's strategic goals for inclusive growth and social harmony.</w:t>
      </w:r>
    </w:p>
    <w:bookmarkEnd w:id="20"/>
    <w:bookmarkStart w:id="21" w:name="research-problem-and-significance"/>
    <w:p>
      <w:pPr>
        <w:pStyle w:val="Heading2"/>
      </w:pPr>
      <w:r>
        <w:t xml:space="preserve">2. Research Problem and Significance</w:t>
      </w:r>
    </w:p>
    <w:p>
      <w:pPr>
        <w:pStyle w:val="FirstParagraph"/>
      </w:pPr>
      <w:r>
        <w:t xml:space="preserve">While China has made significant strides in establishing a national framework for social work since the 1980s, Shanghai, as a pioneer in implementing community-based social services, continues to grapple with critical gaps. Current</w:t>
      </w:r>
      <w:r>
        <w:t xml:space="preserve"> </w:t>
      </w:r>
      <w:r>
        <w:rPr>
          <w:iCs/>
          <w:i/>
        </w:rPr>
        <w:t xml:space="preserve">Social Worker</w:t>
      </w:r>
      <w:r>
        <w:t xml:space="preserve"> </w:t>
      </w:r>
      <w:r>
        <w:t xml:space="preserve">practice often operates within fragmented systems, constrained by limited professional autonomy, insufficient training aligned with local needs (e.g., navigating migrant worker integration or dementia care for the elderly), and challenges in securing sustainable funding models beyond pilot projects. The absence of robust, locally-grounded empirical research hinders evidence-based policy formulation and effective capacity building specifically tailored to Shanghai's context. This study directly addresses this gap by investigating how</w:t>
      </w:r>
      <w:r>
        <w:t xml:space="preserve"> </w:t>
      </w:r>
      <w:r>
        <w:rPr>
          <w:iCs/>
          <w:i/>
        </w:rPr>
        <w:t xml:space="preserve">Social Workers</w:t>
      </w:r>
      <w:r>
        <w:t xml:space="preserve"> </w:t>
      </w:r>
      <w:r>
        <w:t xml:space="preserve">navigate systemic constraints, deliver effective interventions, and contribute to community resilience within the specific institutional frameworks of</w:t>
      </w:r>
      <w:r>
        <w:t xml:space="preserve"> </w:t>
      </w:r>
      <w:r>
        <w:rPr>
          <w:bCs/>
          <w:b/>
        </w:rPr>
        <w:t xml:space="preserve">China Shanghai</w:t>
      </w:r>
      <w:r>
        <w:t xml:space="preserve">. The findings will be highly significant for the Shanghai Municipal Civil Affairs Bureau, community service organizations (CSOs), and national policymakers seeking to scale successful models under China's "Healthy China 2030" and "Social Governance Modernization" initiatives.</w:t>
      </w:r>
    </w:p>
    <w:bookmarkEnd w:id="21"/>
    <w:bookmarkStart w:id="22" w:name="Xfc708296921eb9d21524f25353a3ac7e5eee303"/>
    <w:p>
      <w:pPr>
        <w:pStyle w:val="Heading2"/>
      </w:pPr>
      <w:r>
        <w:t xml:space="preserve">3. Literature Review: Gaps in the Shanghai Context</w:t>
      </w:r>
    </w:p>
    <w:p>
      <w:pPr>
        <w:pStyle w:val="FirstParagraph"/>
      </w:pPr>
      <w:r>
        <w:t xml:space="preserve">Existing literature on social work in China often focuses on theoretical frameworks or national policy analysis, with limited deep dives into the operational realities within a megacity like Shanghai. Studies by Wang (2021) and Chen &amp; Li (2023) highlight the rapid expansion of CSOs but note persistent issues like low public recognition of</w:t>
      </w:r>
      <w:r>
        <w:t xml:space="preserve"> </w:t>
      </w:r>
      <w:r>
        <w:rPr>
          <w:iCs/>
          <w:i/>
        </w:rPr>
        <w:t xml:space="preserve">Social Workers</w:t>
      </w:r>
      <w:r>
        <w:t xml:space="preserve"> </w:t>
      </w:r>
      <w:r>
        <w:t xml:space="preserve">and inconsistent service quality. Crucially, there is a paucity of research examining the *interplay* between Shanghai's distinctive local governance structures (e.g., Subdistrict Offices, Residents' Committees), its unique demographic pressures (e.g., 5 million+ registered migrant workers), and the day-to-day practice challenges faced by professional</w:t>
      </w:r>
      <w:r>
        <w:t xml:space="preserve"> </w:t>
      </w:r>
      <w:r>
        <w:rPr>
          <w:iCs/>
          <w:i/>
        </w:rPr>
        <w:t xml:space="preserve">Social Workers</w:t>
      </w:r>
      <w:r>
        <w:t xml:space="preserve">. This proposal directly fills this void by centering the research on Shanghai's specific ecosystem.</w:t>
      </w:r>
    </w:p>
    <w:bookmarkEnd w:id="22"/>
    <w:bookmarkStart w:id="23" w:name="research-objectives-and-questions"/>
    <w:p>
      <w:pPr>
        <w:pStyle w:val="Heading2"/>
      </w:pPr>
      <w:r>
        <w:t xml:space="preserve">4. Research Objectives and Questions</w:t>
      </w:r>
    </w:p>
    <w:p>
      <w:pPr>
        <w:pStyle w:val="FirstParagraph"/>
      </w:pPr>
      <w:r>
        <w:t xml:space="preserve">This study aims to provide actionable insights for strengthening the profession of the</w:t>
      </w:r>
      <w:r>
        <w:t xml:space="preserve"> </w:t>
      </w:r>
      <w:r>
        <w:rPr>
          <w:iCs/>
          <w:i/>
        </w:rPr>
        <w:t xml:space="preserve">Social Worker</w:t>
      </w:r>
      <w:r>
        <w:t xml:space="preserve"> </w:t>
      </w:r>
      <w:r>
        <w:t xml:space="preserve">in Shanghai. Specific objectives are:</w:t>
      </w:r>
    </w:p>
    <w:p>
      <w:pPr>
        <w:numPr>
          <w:ilvl w:val="0"/>
          <w:numId w:val="1001"/>
        </w:numPr>
        <w:pStyle w:val="Compact"/>
      </w:pPr>
      <w:r>
        <w:t xml:space="preserve">To map the current landscape of professional social work service delivery across diverse communities (e.g., aging neighborhoods, migrant worker hubs, high-density residential zones) within Shanghai.</w:t>
      </w:r>
    </w:p>
    <w:p>
      <w:pPr>
        <w:numPr>
          <w:ilvl w:val="0"/>
          <w:numId w:val="1001"/>
        </w:numPr>
        <w:pStyle w:val="Compact"/>
      </w:pPr>
      <w:r>
        <w:t xml:space="preserve">To identify and analyze the key structural, cultural, and resource-related barriers hindering effective practice for</w:t>
      </w:r>
      <w:r>
        <w:t xml:space="preserve"> </w:t>
      </w:r>
      <w:r>
        <w:rPr>
          <w:iCs/>
          <w:i/>
        </w:rPr>
        <w:t xml:space="preserve">Social Workers</w:t>
      </w:r>
      <w:r>
        <w:t xml:space="preserve"> </w:t>
      </w:r>
      <w:r>
        <w:t xml:space="preserve">in Shanghai.</w:t>
      </w:r>
    </w:p>
    <w:p>
      <w:pPr>
        <w:numPr>
          <w:ilvl w:val="0"/>
          <w:numId w:val="1001"/>
        </w:numPr>
        <w:pStyle w:val="Compact"/>
      </w:pPr>
      <w:r>
        <w:t xml:space="preserve">To explore successful strategies employed by frontline</w:t>
      </w:r>
      <w:r>
        <w:t xml:space="preserve"> </w:t>
      </w:r>
      <w:r>
        <w:rPr>
          <w:iCs/>
          <w:i/>
        </w:rPr>
        <w:t xml:space="preserve">Social Workers</w:t>
      </w:r>
      <w:r>
        <w:t xml:space="preserve"> </w:t>
      </w:r>
      <w:r>
        <w:t xml:space="preserve">to overcome these barriers and achieve positive client outcomes within the Shanghai context.</w:t>
      </w:r>
    </w:p>
    <w:p>
      <w:pPr>
        <w:numPr>
          <w:ilvl w:val="0"/>
          <w:numId w:val="1001"/>
        </w:numPr>
        <w:pStyle w:val="Compact"/>
      </w:pPr>
      <w:r>
        <w:t xml:space="preserve">To co-develop evidence-based recommendations for enhancing training curricula, professional standards, service models, and policy support specifically for</w:t>
      </w:r>
      <w:r>
        <w:t xml:space="preserve"> </w:t>
      </w:r>
      <w:r>
        <w:rPr>
          <w:iCs/>
          <w:i/>
        </w:rPr>
        <w:t xml:space="preserve">Social Workers</w:t>
      </w:r>
      <w:r>
        <w:t xml:space="preserve"> </w:t>
      </w:r>
      <w:r>
        <w:t xml:space="preserve">serving in</w:t>
      </w:r>
      <w:r>
        <w:t xml:space="preserve"> </w:t>
      </w:r>
      <w:r>
        <w:rPr>
          <w:bCs/>
          <w:b/>
        </w:rPr>
        <w:t xml:space="preserve">China Shanghai</w:t>
      </w:r>
      <w:r>
        <w:t xml:space="preserve">.</w:t>
      </w:r>
    </w:p>
    <w:bookmarkEnd w:id="23"/>
    <w:bookmarkStart w:id="24" w:name="X3ca50c416771042446c08b863dfffe495a81731"/>
    <w:p>
      <w:pPr>
        <w:pStyle w:val="Heading2"/>
      </w:pPr>
      <w:r>
        <w:t xml:space="preserve">5. Methodology: Mixed-Methods Approach in Shanghai</w:t>
      </w:r>
    </w:p>
    <w:p>
      <w:pPr>
        <w:pStyle w:val="FirstParagraph"/>
      </w:pPr>
      <w:r>
        <w:t xml:space="preserve">A rigorous mixed-methods design will be employed to capture both quantitative trends and rich qualitative insights, ensuring cultural relevance within the Shanghai setting.</w:t>
      </w:r>
    </w:p>
    <w:p>
      <w:pPr>
        <w:numPr>
          <w:ilvl w:val="0"/>
          <w:numId w:val="1002"/>
        </w:numPr>
        <w:pStyle w:val="Compact"/>
      </w:pPr>
      <w:r>
        <w:rPr>
          <w:bCs/>
          <w:b/>
        </w:rPr>
        <w:t xml:space="preserve">Phase 1: Quantitative Survey &amp; Document Analysis (Shanghai-wide):</w:t>
      </w:r>
      <w:r>
        <w:t xml:space="preserve"> </w:t>
      </w:r>
      <w:r>
        <w:t xml:space="preserve">A stratified random sample of 200 registered community social workers across 15 districts in Shanghai will complete a validated survey assessing workload, service models, perceived barriers (e.g., funding instability, bureaucratic hurdles), and self-efficacy. Concurrently, key policy documents from the Shanghai Municipal Civil Affairs Bureau and CSO reports will be analyzed for systemic context.</w:t>
      </w:r>
    </w:p>
    <w:p>
      <w:pPr>
        <w:numPr>
          <w:ilvl w:val="0"/>
          <w:numId w:val="1002"/>
        </w:numPr>
        <w:pStyle w:val="Compact"/>
      </w:pPr>
      <w:r>
        <w:rPr>
          <w:bCs/>
          <w:b/>
        </w:rPr>
        <w:t xml:space="preserve">Phase 2: Qualitative Fieldwork (Deep Dive in Selected Districts):</w:t>
      </w:r>
      <w:r>
        <w:t xml:space="preserve"> </w:t>
      </w:r>
      <w:r>
        <w:t xml:space="preserve">In-depth interviews (n=40) with social workers, supervisors, community leaders (e.g., Residents' Committee Chairpersons), and service recipients will be conducted in 3 representative districts (e.g., Jing'an for urban renewal, Minhang for migrant communities, Baoshan for aging population). Focus group discussions with social work students and recent graduates at Shanghai University of Social Sciences will explore training relevance.</w:t>
      </w:r>
    </w:p>
    <w:p>
      <w:pPr>
        <w:numPr>
          <w:ilvl w:val="0"/>
          <w:numId w:val="1002"/>
        </w:numPr>
        <w:pStyle w:val="Compact"/>
      </w:pPr>
      <w:r>
        <w:rPr>
          <w:bCs/>
          <w:b/>
        </w:rPr>
        <w:t xml:space="preserve">Data Analysis:</w:t>
      </w:r>
      <w:r>
        <w:t xml:space="preserve"> </w:t>
      </w:r>
      <w:r>
        <w:t xml:space="preserve">Thematic analysis of qualitative data using NVivo; statistical analysis (SPSS) of survey data to identify correlations (e.g., between district resources and worker satisfaction). Triangulation will ensure validity within the Shanghai context.</w:t>
      </w:r>
    </w:p>
    <w:bookmarkEnd w:id="24"/>
    <w:bookmarkStart w:id="25" w:name="X6d8bb2a838f8574159837596cd0d7af47a38429"/>
    <w:p>
      <w:pPr>
        <w:pStyle w:val="Heading2"/>
      </w:pPr>
      <w:r>
        <w:t xml:space="preserve">6. Expected Outcomes and Significance for China Shanghai</w:t>
      </w:r>
    </w:p>
    <w:p>
      <w:pPr>
        <w:pStyle w:val="FirstParagraph"/>
      </w:pPr>
      <w:r>
        <w:t xml:space="preserve">This research is expected to yield a detailed "Practice Map of Professional Social Work in Shanghai" identifying best practices, critical pain points, and resource needs. The core outputs include:</w:t>
      </w:r>
    </w:p>
    <w:p>
      <w:pPr>
        <w:numPr>
          <w:ilvl w:val="0"/>
          <w:numId w:val="1003"/>
        </w:numPr>
        <w:pStyle w:val="Compact"/>
      </w:pPr>
      <w:r>
        <w:t xml:space="preserve">A comprehensive report with specific, actionable recommendations for the Shanghai Municipal Civil Affairs Bureau on policy adjustments (e.g., standardized funding mechanisms for CSOs).</w:t>
      </w:r>
    </w:p>
    <w:p>
      <w:pPr>
        <w:numPr>
          <w:ilvl w:val="0"/>
          <w:numId w:val="1003"/>
        </w:numPr>
        <w:pStyle w:val="Compact"/>
      </w:pPr>
      <w:r>
        <w:t xml:space="preserve">Proposed curriculum enhancements for social work education programs in Shanghai institutions, directly addressing gaps identified through fieldwork.</w:t>
      </w:r>
    </w:p>
    <w:p>
      <w:pPr>
        <w:numPr>
          <w:ilvl w:val="0"/>
          <w:numId w:val="1003"/>
        </w:numPr>
        <w:pStyle w:val="Compact"/>
      </w:pPr>
      <w:r>
        <w:t xml:space="preserve">Evidence-based models for community-level intervention design tailored to Shanghai's most vulnerable groups (migrant families, elderly isolated by urbanization, youth facing mental health stress).</w:t>
      </w:r>
    </w:p>
    <w:p>
      <w:pPr>
        <w:numPr>
          <w:ilvl w:val="0"/>
          <w:numId w:val="1003"/>
        </w:numPr>
        <w:pStyle w:val="Compact"/>
      </w:pPr>
      <w:r>
        <w:t xml:space="preserve">A framework for evaluating the effectiveness of social work services within Shanghai's unique governance structure.</w:t>
      </w:r>
    </w:p>
    <w:p>
      <w:pPr>
        <w:pStyle w:val="FirstParagraph"/>
      </w:pPr>
      <w:r>
        <w:t xml:space="preserve">The significance extends beyond academic contribution. By directly enhancing the capacity and effectiveness of the</w:t>
      </w:r>
      <w:r>
        <w:t xml:space="preserve"> </w:t>
      </w:r>
      <w:r>
        <w:rPr>
          <w:iCs/>
          <w:i/>
        </w:rPr>
        <w:t xml:space="preserve">Social Worker</w:t>
      </w:r>
      <w:r>
        <w:t xml:space="preserve"> </w:t>
      </w:r>
      <w:r>
        <w:t xml:space="preserve">profession in Shanghai, this research directly supports key city goals: fostering a more inclusive and resilient community fabric, reducing social tensions linked to migration and aging, improving public health outcomes through preventative care, and contributing to Shanghai's vision as a model "People-Centered" Smart City. It provides concrete data for the ongoing professionalization of social work under the broader Chinese national strategy.</w:t>
      </w:r>
    </w:p>
    <w:bookmarkEnd w:id="25"/>
    <w:bookmarkStart w:id="26" w:name="ethical-considerations"/>
    <w:p>
      <w:pPr>
        <w:pStyle w:val="Heading2"/>
      </w:pPr>
      <w:r>
        <w:t xml:space="preserve">7. Ethical Considerations</w:t>
      </w:r>
    </w:p>
    <w:p>
      <w:pPr>
        <w:pStyle w:val="FirstParagraph"/>
      </w:pPr>
      <w:r>
        <w:t xml:space="preserve">Full adherence to ethical guidelines for research in China is paramount. All participants will provide informed written consent, with strict confidentiality ensured (anonymizing all data). The research team includes local social work professionals familiar with Shanghai's ethical protocols and cultural sensitivities. Data collection and analysis protocols will be reviewed and approved by the Institutional Review Board (IRB) of the collaborating Shanghai university. The study design prioritizes minimizing disruption to ongoing community services.</w:t>
      </w:r>
    </w:p>
    <w:bookmarkEnd w:id="26"/>
    <w:bookmarkStart w:id="27" w:name="conclusion"/>
    <w:p>
      <w:pPr>
        <w:pStyle w:val="Heading2"/>
      </w:pPr>
      <w:r>
        <w:t xml:space="preserve">8. Conclusion</w:t>
      </w:r>
    </w:p>
    <w:p>
      <w:pPr>
        <w:pStyle w:val="FirstParagraph"/>
      </w:pPr>
      <w:r>
        <w:t xml:space="preserve">The role of the professional</w:t>
      </w:r>
      <w:r>
        <w:t xml:space="preserve"> </w:t>
      </w:r>
      <w:r>
        <w:rPr>
          <w:iCs/>
          <w:i/>
        </w:rPr>
        <w:t xml:space="preserve">Social Worker</w:t>
      </w:r>
      <w:r>
        <w:t xml:space="preserve"> </w:t>
      </w:r>
      <w:r>
        <w:t xml:space="preserve">is indispensable for building a harmonious, resilient, and sustainable Shanghai in the face of its complex urban challenges. This proposed research transcends theoretical inquiry; it is a practical, actionable step towards empowering this vital workforce within the specific environment of China Shanghai. By generating localized evidence on practice realities and barriers, this study will provide an essential foundation for strategic investments in social work capacity development, directly contributing to the well-being of Shanghai's diverse population and advancing its position as a leader in innovative urban social governance within modern China.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Social Work in China Shanghai</dc:title>
  <dc:creator/>
  <dc:language>en</dc:language>
  <cp:keywords/>
  <dcterms:created xsi:type="dcterms:W3CDTF">2026-07-23T01:22:27Z</dcterms:created>
  <dcterms:modified xsi:type="dcterms:W3CDTF">2026-07-23T01:22:27Z</dcterms:modified>
</cp:coreProperties>
</file>

<file path=docProps/custom.xml><?xml version="1.0" encoding="utf-8"?>
<Properties xmlns="http://schemas.openxmlformats.org/officeDocument/2006/custom-properties" xmlns:vt="http://schemas.openxmlformats.org/officeDocument/2006/docPropsVTypes"/>
</file>