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Social</w:t>
      </w:r>
      <w:r>
        <w:t xml:space="preserve"> </w:t>
      </w:r>
      <w:r>
        <w:t xml:space="preserve">Worker</w:t>
      </w:r>
      <w:r>
        <w:t xml:space="preserve"> </w:t>
      </w:r>
      <w:r>
        <w:t xml:space="preserve">Practices</w:t>
      </w:r>
      <w:r>
        <w:t xml:space="preserve"> </w:t>
      </w:r>
      <w:r>
        <w:t xml:space="preserve">in</w:t>
      </w:r>
      <w:r>
        <w:t xml:space="preserve"> </w:t>
      </w:r>
      <w:r>
        <w:t xml:space="preserve">Morocco</w:t>
      </w:r>
      <w:r>
        <w:t xml:space="preserve"> </w:t>
      </w:r>
      <w:r>
        <w:t xml:space="preserve">Casablanca</w:t>
      </w:r>
    </w:p>
    <w:bookmarkStart w:id="26" w:name="Xea26ce14e19be2d9289f51c970eca25ac606036"/>
    <w:p>
      <w:pPr>
        <w:pStyle w:val="Heading1"/>
      </w:pPr>
      <w:r>
        <w:t xml:space="preserve">Research Proposal: Enhancing the Role and Impact of Social Workers in Urban Morocco Casablanca</w:t>
      </w:r>
    </w:p>
    <w:bookmarkStart w:id="20" w:name="abstract"/>
    <w:p>
      <w:pPr>
        <w:pStyle w:val="Heading2"/>
      </w:pPr>
      <w:r>
        <w:t xml:space="preserve">Abstract</w:t>
      </w:r>
    </w:p>
    <w:p>
      <w:pPr>
        <w:pStyle w:val="FirstParagraph"/>
      </w:pPr>
      <w:r>
        <w:t xml:space="preserve">This research proposal outlines a critical study focused on the evolving profession of the social worker within Morocco Casablanca, Africa's largest urban agglomeration. With a population exceeding 4 million people and significant socio-economic disparities, Casablanca presents unique challenges requiring nuanced social work interventions. This study aims to investigate current practices, systemic barriers, and capacity needs facing the Social Worker in Morocco Casablanca context. By employing mixed-methods research involving frontline practitioners, community stakeholders, and institutional analysis within the city's diverse neighborhoods (including informal settlements like Hay Mohammadi and affluent districts), this project seeks to develop evidence-based recommendations to strengthen social work systems. The findings will directly inform policy development, professional training frameworks, and NGO programming for the Social Worker across Morocco Casablanca.</w:t>
      </w:r>
    </w:p>
    <w:bookmarkEnd w:id="20"/>
    <w:bookmarkStart w:id="21" w:name="Xbb8302c3b6437a3562b55ba6b8d3ba4d57b1782"/>
    <w:p>
      <w:pPr>
        <w:pStyle w:val="Heading2"/>
      </w:pPr>
      <w:r>
        <w:t xml:space="preserve">Introduction: Context and Problem Statement</w:t>
      </w:r>
    </w:p>
    <w:p>
      <w:pPr>
        <w:pStyle w:val="FirstParagraph"/>
      </w:pPr>
      <w:r>
        <w:t xml:space="preserve">Morocco Casablanca is not merely a city; it is the nation's economic engine and a microcosm of complex urban social dynamics. Rapid, often uncontrolled urbanization has led to stark contrasts between affluent coastal districts and sprawling informal settlements housing over 35% of the city's population, where poverty, inadequate infrastructure, and vulnerable populations (including migrants, women heads of households, and marginalized youth) are prevalent. While Morocco has made strides in social policy through initiatives like the National Human Development Initiative (NHDI), the effectiveness of frontline services hinges critically on the capacity and support available to the Social Worker operating within this challenging urban environment.</w:t>
      </w:r>
    </w:p>
    <w:p>
      <w:pPr>
        <w:pStyle w:val="BodyText"/>
      </w:pPr>
      <w:r>
        <w:t xml:space="preserve">Current evidence suggests a significant gap between policy intent and practical implementation for Social Workers in Morocco Casablanca. The role is often under-resourced, lacks clear professional standards, and operates within fragmented service systems. Social Workers frequently face overwhelming caseloads, insufficient specialized training relevant to Casablanca's specific urban challenges (e.g., migration patterns, complex family dynamics in crowded settings), and limited collaboration between government institutions (like the Ministry of Family) and local NGOs. This gap directly impacts the quality of support provided to vulnerable citizens, hindering efforts to achieve sustainable social development goals within Morocco Casablanca. This research proposal addresses this critical void by centering on the lived experiences and operational realities of the Social Worker in Morocco Casablanca.</w:t>
      </w:r>
    </w:p>
    <w:bookmarkEnd w:id="21"/>
    <w:bookmarkStart w:id="22" w:name="literature-gap-and-research-focus"/>
    <w:p>
      <w:pPr>
        <w:pStyle w:val="Heading2"/>
      </w:pPr>
      <w:r>
        <w:t xml:space="preserve">Literature Gap and Research Focus</w:t>
      </w:r>
    </w:p>
    <w:p>
      <w:pPr>
        <w:pStyle w:val="FirstParagraph"/>
      </w:pPr>
      <w:r>
        <w:t xml:space="preserve">Existing literature on social work in Morocco predominantly focuses on rural contexts, national policy frameworks, or general descriptions of the profession. There is a severe dearth of empirical research specifically examining the *daily practice*, *professional challenges*, and *contextual barriers* faced by Social Workers within the unique urban landscape of Morocco Casablanca. Prior studies rarely delve into how neighborhood-specific dynamics (e.g., the distinct needs of migrants in Sidi Bernoussi vs. elderly populations in Aïn Chock) shape service delivery. This research directly fills that gap, moving beyond policy analysis to understand the Social Worker as an active agent navigating Casablanca's complex social fabric.</w:t>
      </w:r>
    </w:p>
    <w:p>
      <w:pPr>
        <w:pStyle w:val="BodyText"/>
      </w:pPr>
      <w:r>
        <w:t xml:space="preserve">The primary research questions guiding this study are:</w:t>
      </w:r>
    </w:p>
    <w:p>
      <w:pPr>
        <w:numPr>
          <w:ilvl w:val="0"/>
          <w:numId w:val="1001"/>
        </w:numPr>
        <w:pStyle w:val="Compact"/>
      </w:pPr>
      <w:r>
        <w:t xml:space="preserve">What are the predominant challenges (resource, structural, interpersonal) encountered by Social Workers while providing services in diverse neighborhoods across Morocco Casablanca?</w:t>
      </w:r>
    </w:p>
    <w:p>
      <w:pPr>
        <w:numPr>
          <w:ilvl w:val="0"/>
          <w:numId w:val="1001"/>
        </w:numPr>
        <w:pStyle w:val="Compact"/>
      </w:pPr>
      <w:r>
        <w:t xml:space="preserve">How do Social Workers in Morocco Casablanca perceive the adequacy of their training and professional support systems for addressing urban-specific vulnerabilities?</w:t>
      </w:r>
    </w:p>
    <w:p>
      <w:pPr>
        <w:numPr>
          <w:ilvl w:val="0"/>
          <w:numId w:val="1001"/>
        </w:numPr>
        <w:pStyle w:val="Compact"/>
      </w:pPr>
      <w:r>
        <w:t xml:space="preserve">To what extent do current institutional frameworks (governmental, NGO) facilitate or hinder effective social work practice within the Casablanca context?</w:t>
      </w:r>
    </w:p>
    <w:bookmarkEnd w:id="22"/>
    <w:bookmarkStart w:id="23" w:name="methodology"/>
    <w:p>
      <w:pPr>
        <w:pStyle w:val="Heading2"/>
      </w:pPr>
      <w:r>
        <w:t xml:space="preserve">Methodology</w:t>
      </w:r>
    </w:p>
    <w:p>
      <w:pPr>
        <w:pStyle w:val="FirstParagraph"/>
      </w:pPr>
      <w:r>
        <w:t xml:space="preserve">This research employs a sequential mixed-methods design to ensure comprehensive understanding. Phase 1 involves a quantitative survey distributed to approximately 100 Social Workers employed by key governmental bodies (e.g., Caisse de Solidarité, local Wilaya offices) and major NGOs operating in Casablanca (e.g., AL Aoula, AMAL). The survey will assess workload, perceived training needs, resource availability, and self-rated effectiveness across different Casablanca districts.</w:t>
      </w:r>
    </w:p>
    <w:p>
      <w:pPr>
        <w:pStyle w:val="BodyText"/>
      </w:pPr>
      <w:r>
        <w:t xml:space="preserve">Phase 2 comprises in-depth qualitative interviews with a purposive sample of 15-20 Social Workers (ensuring diversity by sector, experience level, and geographic focus within Casablanca) and 8 key stakeholders (e.g., NGO directors, Ministry officials, community leaders). These interviews will explore the contextual nuances of practice identified in Phase 1. A final focus group discussion with a representative group of Social Workers from different Casablanca districts will validate findings and co-develop initial recommendations.</w:t>
      </w:r>
    </w:p>
    <w:p>
      <w:pPr>
        <w:pStyle w:val="BodyText"/>
      </w:pPr>
      <w:r>
        <w:t xml:space="preserve">Analysis will utilize thematic analysis for qualitative data and descriptive/ inferential statistics for survey data, triangulating findings to build a robust evidence base. Ethical approval will be sought from the relevant university ethics committee in Morocco (e.g., Hassan II University of Casablanca), prioritizing participant confidentiality and informed consent within the Moroccan cultural context.</w:t>
      </w:r>
    </w:p>
    <w:bookmarkEnd w:id="23"/>
    <w:bookmarkStart w:id="24" w:name="expected-outcomes-and-significance"/>
    <w:p>
      <w:pPr>
        <w:pStyle w:val="Heading2"/>
      </w:pPr>
      <w:r>
        <w:t xml:space="preserve">Expected Outcomes and Significance</w:t>
      </w:r>
    </w:p>
    <w:p>
      <w:pPr>
        <w:pStyle w:val="FirstParagraph"/>
      </w:pPr>
      <w:r>
        <w:t xml:space="preserve">This research will generate concrete, actionable insights for strengthening the Social Worker profession specifically within Morocco Casablanca. Expected outcomes include:</w:t>
      </w:r>
    </w:p>
    <w:p>
      <w:pPr>
        <w:numPr>
          <w:ilvl w:val="0"/>
          <w:numId w:val="1002"/>
        </w:numPr>
        <w:pStyle w:val="Compact"/>
      </w:pPr>
      <w:r>
        <w:t xml:space="preserve">A detailed diagnostic report mapping challenges and opportunities for the Social Worker in urban Morocco Casablanca.</w:t>
      </w:r>
    </w:p>
    <w:p>
      <w:pPr>
        <w:numPr>
          <w:ilvl w:val="0"/>
          <w:numId w:val="1002"/>
        </w:numPr>
        <w:pStyle w:val="Compact"/>
      </w:pPr>
      <w:r>
        <w:t xml:space="preserve">Evidence-based recommendations for reforming social work training curricula to address Casablanca's urban realities.</w:t>
      </w:r>
    </w:p>
    <w:p>
      <w:pPr>
        <w:numPr>
          <w:ilvl w:val="0"/>
          <w:numId w:val="1002"/>
        </w:numPr>
        <w:pStyle w:val="Compact"/>
      </w:pPr>
      <w:r>
        <w:t xml:space="preserve">Proposals for improved coordination mechanisms between key institutions (Ministry, NGOs, local authorities) serving vulnerable populations in the city.</w:t>
      </w:r>
    </w:p>
    <w:p>
      <w:pPr>
        <w:numPr>
          <w:ilvl w:val="0"/>
          <w:numId w:val="1002"/>
        </w:numPr>
        <w:pStyle w:val="Compact"/>
      </w:pPr>
      <w:r>
        <w:t xml:space="preserve">A framework for enhancing the professional support system and well-being of Social Workers operating in high-stress urban environments like Morocco Casablanca.</w:t>
      </w:r>
    </w:p>
    <w:p>
      <w:pPr>
        <w:pStyle w:val="FirstParagraph"/>
      </w:pPr>
      <w:r>
        <w:t xml:space="preserve">The significance extends beyond Casablanca. The findings will provide a replicable model for understanding and supporting social work in other rapidly growing Moroccan cities (e.g., Rabat, Marrakech) and contribute to the broader discourse on urban social welfare systems in the Global South. By centering the experiences of the Social Worker within Morocco Casablanca, this research directly addresses a critical gap in both practice and policy, ultimately aiming to empower professionals who are vital for building more inclusive and resilient communities across Morocco.</w:t>
      </w:r>
    </w:p>
    <w:bookmarkEnd w:id="24"/>
    <w:bookmarkStart w:id="25" w:name="conclusion"/>
    <w:p>
      <w:pPr>
        <w:pStyle w:val="Heading2"/>
      </w:pPr>
      <w:r>
        <w:t xml:space="preserve">Conclusion</w:t>
      </w:r>
    </w:p>
    <w:p>
      <w:pPr>
        <w:pStyle w:val="FirstParagraph"/>
      </w:pPr>
      <w:r>
        <w:t xml:space="preserve">The role of the Social Worker is indispensable for fostering social cohesion and addressing vulnerability within Morocco Casablanca. Yet, their potential remains constrained by systemic challenges unique to this dynamic urban setting. This research proposal presents a timely and necessary investigation into the current state of social work practice in Casablanca. By rigorously examining the realities faced by Social Workers across the city's diverse landscapes, this study will provide the essential evidence required to develop targeted interventions, enhance professional capacity, and ultimately improve support for some of Morocco's most vulnerable citizens. Investing in understanding and strengthening the Social Worker within Morocco Casablanca is an investment in a more just and sustainable urban future for all residents.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Social Worker Practices in Morocco Casablanca</dc:title>
  <dc:creator/>
  <dc:language>en</dc:language>
  <cp:keywords/>
  <dcterms:created xsi:type="dcterms:W3CDTF">2026-07-23T12:07:08Z</dcterms:created>
  <dcterms:modified xsi:type="dcterms:W3CDTF">2026-07-23T12:07:08Z</dcterms:modified>
</cp:coreProperties>
</file>

<file path=docProps/custom.xml><?xml version="1.0" encoding="utf-8"?>
<Properties xmlns="http://schemas.openxmlformats.org/officeDocument/2006/custom-properties" xmlns:vt="http://schemas.openxmlformats.org/officeDocument/2006/docPropsVTypes"/>
</file>