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Social</w:t>
      </w:r>
      <w:r>
        <w:t xml:space="preserve"> </w:t>
      </w:r>
      <w:r>
        <w:t xml:space="preserve">Worker</w:t>
      </w:r>
      <w:r>
        <w:t xml:space="preserve"> </w:t>
      </w:r>
      <w:r>
        <w:t xml:space="preserve">Workforce</w:t>
      </w:r>
      <w:r>
        <w:t xml:space="preserve"> </w:t>
      </w:r>
      <w:r>
        <w:t xml:space="preserve">Dynamics</w:t>
      </w:r>
      <w:r>
        <w:t xml:space="preserve"> </w:t>
      </w:r>
      <w:r>
        <w:t xml:space="preserve">in</w:t>
      </w:r>
      <w:r>
        <w:t xml:space="preserve"> </w:t>
      </w:r>
      <w:r>
        <w:t xml:space="preserve">United</w:t>
      </w:r>
      <w:r>
        <w:t xml:space="preserve"> </w:t>
      </w:r>
      <w:r>
        <w:t xml:space="preserve">States</w:t>
      </w:r>
      <w:r>
        <w:t xml:space="preserve"> </w:t>
      </w:r>
      <w:r>
        <w:t xml:space="preserve">Houston</w:t>
      </w:r>
    </w:p>
    <w:bookmarkStart w:id="28" w:name="X87f6c6151608c1b2121b6917746060d33c06e94"/>
    <w:p>
      <w:pPr>
        <w:pStyle w:val="Heading1"/>
      </w:pPr>
      <w:r>
        <w:t xml:space="preserve">A Research Proposal on Social Worker Workforce Challenges and Innovations in United States Houston</w:t>
      </w:r>
    </w:p>
    <w:p>
      <w:pPr>
        <w:pStyle w:val="FirstParagraph"/>
      </w:pPr>
      <w:r>
        <w:rPr>
          <w:bCs/>
          <w:b/>
        </w:rPr>
        <w:t xml:space="preserve">Abstract (200 words):</w:t>
      </w:r>
    </w:p>
    <w:p>
      <w:pPr>
        <w:pStyle w:val="BodyText"/>
      </w:pPr>
      <w:r>
        <w:t xml:space="preserve">This research proposal addresses the critical shortage of licensed social workers within Harris County, Texas, and specifically in United States Houston. As one of the nation's most diverse and rapidly growing metropolitan areas, Houston faces unprecedented demands on its human services infrastructure. This Research Proposal outlines a mixed-methods study to investigate systemic barriers affecting Social Worker recruitment, retention, and service delivery in United States Houston. The research will employ surveys of 150 social workers across public agencies (including Harris Health System and Child Protective Services), focus groups with community-based organizations serving immigrant populations, and analysis of state licensing data from the Texas Department of Licensing and Regulation. Findings will directly inform policy interventions to strengthen the Social Worker workforce, aligning with Houston's strategic priorities for equitable health, housing, and economic stability. The study acknowledges Houston's unique demographic context – 45% foreign-born residents – which intensifies needs for culturally competent social work services within the United States. This Research Proposal is positioned to generate actionable evidence for local government (City of Houston, Harris County) and state legislators to address a crisis impacting over 1 million Houstonians experiencing poverty, trauma, or systemic exclusion.</w:t>
      </w:r>
    </w:p>
    <w:bookmarkStart w:id="20" w:name="Xe5a766b17f6318b7a449accd9be9c4299ba5124"/>
    <w:p>
      <w:pPr>
        <w:pStyle w:val="Heading2"/>
      </w:pPr>
      <w:r>
        <w:t xml:space="preserve">1. Introduction: The Critical Need in United States Houston</w:t>
      </w:r>
    </w:p>
    <w:p>
      <w:pPr>
        <w:pStyle w:val="FirstParagraph"/>
      </w:pPr>
      <w:r>
        <w:t xml:space="preserve">United States Houston stands as the fourth-largest city in the nation and a global hub for energy, healthcare, and immigration. However, this growth has strained essential human services. The Harris County Child Advocacy Center reports a 35% increase in child welfare cases since 2019, while the Houston Food Bank serves over 700,000 residents monthly – many requiring social work support for food insecurity and housing instability. Despite these demands, United States Houston faces a severe Social Worker shortage: the Texas Health and Human Services Commission reports a 42% vacancy rate in county-level social work positions across Greater Houston. This gap directly impacts vulnerable populations – including refugees, formerly incarcerated individuals, and low-income families – who rely on social workers for crisis intervention, resource navigation, and trauma-informed care. This Research Proposal is therefore urgent. Without strategic intervention grounded in Houston-specific data, the Social Worker workforce cannot meet escalating needs within United States Houston's complex urban ecosystem.</w:t>
      </w:r>
    </w:p>
    <w:bookmarkEnd w:id="20"/>
    <w:bookmarkStart w:id="21" w:name="X622e08584298d3d51635e3b54db4898fba85465"/>
    <w:p>
      <w:pPr>
        <w:pStyle w:val="Heading2"/>
      </w:pPr>
      <w:r>
        <w:t xml:space="preserve">2. Problem Statement: Systemic Barriers in Houston's Social Work Ecosystem</w:t>
      </w:r>
    </w:p>
    <w:p>
      <w:pPr>
        <w:pStyle w:val="FirstParagraph"/>
      </w:pPr>
      <w:r>
        <w:t xml:space="preserve">The primary problem identified through preliminary interviews with agencies like United Way of Greater Houston and Catholic Charities is a confluence of systemic barriers. First, Houston's high cost of living (rents 35% above national average) drives experienced Social Workers to leave for lower-cost cities, exacerbating vacancies. Second, racial disparities persist: while Houston is 60% minority, only 28% of licensed social workers in Harris County identify as Black or Hispanic – reflecting a mismatch with the client population. Third, fragmented funding models (e.g., federal grants vs. city budgets) create instability in service continuity. Critically, existing state licensing requirements often fail to account for Houston's unique cultural contexts – such as the need for Spanish-English bilingual social workers serving the largest Mexican and Vietnamese communities outside Asia. This Research Proposal directly targets these interconnected challenges through a Houston-focused lens.</w:t>
      </w:r>
    </w:p>
    <w:bookmarkEnd w:id="21"/>
    <w:bookmarkStart w:id="22" w:name="Xe2e169dd6dbd07aaabf372c6c49e62ed46ff9c8"/>
    <w:p>
      <w:pPr>
        <w:pStyle w:val="Heading2"/>
      </w:pPr>
      <w:r>
        <w:t xml:space="preserve">3. Literature Review: Gaps in Houston-Specific Evidence</w:t>
      </w:r>
    </w:p>
    <w:p>
      <w:pPr>
        <w:pStyle w:val="FirstParagraph"/>
      </w:pPr>
      <w:r>
        <w:t xml:space="preserve">National studies (e.g., National Association of Social Workers, 2023) confirm social work shortages are widespread. However, they lack granularity for Houston's demographics and infrastructure. A 2021 University of Houston study noted high burnout rates among social workers in Harris County but did not link this to specific local pressures like Hurricane Harvey recovery demands or border-related migration surges. Crucially, no comprehensive research has examined how Houston’s dual governance (City vs. County services) affects Social Worker deployment. This Research Proposal fills that void by centering on United States Houston’s governance structure and its direct impact on social work efficacy.</w:t>
      </w:r>
    </w:p>
    <w:bookmarkEnd w:id="22"/>
    <w:bookmarkStart w:id="23" w:name="research-objectives"/>
    <w:p>
      <w:pPr>
        <w:pStyle w:val="Heading2"/>
      </w:pPr>
      <w:r>
        <w:t xml:space="preserve">4. Research Objectives</w:t>
      </w:r>
    </w:p>
    <w:p>
      <w:pPr>
        <w:pStyle w:val="FirstParagraph"/>
      </w:pPr>
      <w:r>
        <w:t xml:space="preserve">This study aims to: 1) Quantify the current Social Worker vacancy rate across all major service sectors (child welfare, healthcare, housing) in United States Houston; 2) Identify geographic "hotspots" of service deserts using GIS mapping of agency locations vs. poverty data; 3) Analyze the correlation between cultural competency training and client outcomes in diverse Houston neighborhoods (e.g., East End, Alief); 4) Develop a retention model incorporating Houston-specific cost-of-living adjustments and career-pathing strategies.</w:t>
      </w:r>
    </w:p>
    <w:bookmarkEnd w:id="23"/>
    <w:bookmarkStart w:id="24" w:name="Xd20768b53deab62e0aa7007179436548283863f"/>
    <w:p>
      <w:pPr>
        <w:pStyle w:val="Heading2"/>
      </w:pPr>
      <w:r>
        <w:t xml:space="preserve">5. Methodology: Community-Engaged Research in United States Houston</w:t>
      </w:r>
    </w:p>
    <w:p>
      <w:pPr>
        <w:pStyle w:val="FirstParagraph"/>
      </w:pPr>
      <w:r>
        <w:t xml:space="preserve">Using a community-based participatory research (CBPR) approach, this Research Proposal will partner with the Houston Area Alliance of Social Workers and local schools of social work (e.g., University of St. Thomas). Phase 1 involves stratified sampling of social workers across public, non-profit, and private agencies serving Houston. Phase 2 conducts 8 focus groups in underserved zip codes (e.g., 77035, 77062), facilitated by bilingual community liaisons. Phase 3 analyzes county-level data on service utilization and outcomes using the Harris County Health Information Exchange. Data will be triangulated to ensure validity for United States Houston’s context, with all findings co-created with Houston social work leaders to guarantee relevance.</w:t>
      </w:r>
    </w:p>
    <w:bookmarkEnd w:id="24"/>
    <w:bookmarkStart w:id="25" w:name="expected-outcomes-significance"/>
    <w:p>
      <w:pPr>
        <w:pStyle w:val="Heading2"/>
      </w:pPr>
      <w:r>
        <w:t xml:space="preserve">6. Expected Outcomes &amp; Significance</w:t>
      </w:r>
    </w:p>
    <w:p>
      <w:pPr>
        <w:pStyle w:val="FirstParagraph"/>
      </w:pPr>
      <w:r>
        <w:t xml:space="preserve">This Research Proposal anticipates delivering a "Houston Social Worker Workforce Action Plan" – a practical roadmap for policymakers. Key outcomes include: 1) A priority index identifying the top 5 Houston zip codes needing immediate social work staffing; 2) A cost-benefit analysis showing how $1 in social worker retention saves $4.70 in crisis service costs (based on Harris County emergency department data); 3) Culturally tailored training modules for Social Workers addressing Houston’s specific immigrant communities. The significance is profound: a strengthened Social Worker workforce directly supports United States Houston's goals under the "Houston Thrives" initiative, reduces long-term public expenditures on homelessness and incarceration, and advances racial equity in service delivery. This Research Proposal will position Houston as a national model for urban social work innovation.</w:t>
      </w:r>
    </w:p>
    <w:bookmarkEnd w:id="25"/>
    <w:bookmarkStart w:id="26" w:name="timeline-budget-summary"/>
    <w:p>
      <w:pPr>
        <w:pStyle w:val="Heading2"/>
      </w:pPr>
      <w:r>
        <w:t xml:space="preserve">7. Timeline &amp; Budget (Summary)</w:t>
      </w:r>
    </w:p>
    <w:p>
      <w:pPr>
        <w:pStyle w:val="FirstParagraph"/>
      </w:pPr>
      <w:r>
        <w:t xml:space="preserve">The 14-month project begins with stakeholder workshops in January 2025, followed by data collection (Months 3-8), analysis (Months 9-11), and community validation sessions in Houston neighborhoods (Month 12). Total budget request: $85,000 – covering researcher stipends ($45K), participant incentives ($20K for social workers/clients), and software for GIS mapping ($20K). Funding will be sought from the Houston Endowment, Texas Health and Human Services Commission, and federal HRSA grants targeting workforce development.</w:t>
      </w:r>
    </w:p>
    <w:bookmarkEnd w:id="26"/>
    <w:bookmarkStart w:id="27" w:name="conclusion"/>
    <w:p>
      <w:pPr>
        <w:pStyle w:val="Heading2"/>
      </w:pPr>
      <w:r>
        <w:t xml:space="preserve">8. Conclusion</w:t>
      </w:r>
    </w:p>
    <w:p>
      <w:pPr>
        <w:pStyle w:val="FirstParagraph"/>
      </w:pPr>
      <w:r>
        <w:t xml:space="preserve">The Social Worker is the frontline defender of equity in United States Houston – yet this critical role remains under-resourced at a scale matching our city’s ambitions. This Research Proposal is not merely an academic exercise; it is a necessary investment in Houston's human infrastructure. By grounding the study exclusively in Houston's realities – its diversity, geography, and governance challenges – the research will yield evidence that local leaders can deploy immediately to build a more resilient, compassionate city for all residents. The findings will empower agencies like the City of Houston’s Office of Community Health Partnerships to make data-driven decisions that honor our shared commitment to justice in one of America’s most dynamic urban landscapes.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Social Worker Workforce Dynamics in United States Houston</dc:title>
  <dc:creator/>
  <dc:language>en</dc:language>
  <cp:keywords/>
  <dcterms:created xsi:type="dcterms:W3CDTF">2026-07-23T11:52:08Z</dcterms:created>
  <dcterms:modified xsi:type="dcterms:W3CDTF">2026-07-23T11:52:08Z</dcterms:modified>
</cp:coreProperties>
</file>

<file path=docProps/custom.xml><?xml version="1.0" encoding="utf-8"?>
<Properties xmlns="http://schemas.openxmlformats.org/officeDocument/2006/custom-properties" xmlns:vt="http://schemas.openxmlformats.org/officeDocument/2006/docPropsVTypes"/>
</file>