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Talent</w:t>
      </w:r>
      <w:r>
        <w:t xml:space="preserve"> </w:t>
      </w:r>
      <w:r>
        <w:t xml:space="preserve">Dynamics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765cb276f55f37c3f056a27eaf00f82e42c87a"/>
    <w:p>
      <w:pPr>
        <w:pStyle w:val="Heading1"/>
      </w:pPr>
      <w:r>
        <w:t xml:space="preserve">Research Proposal: Mapping the Evolving Landscape of Software Engineer Careers in Brazil São Paulo</w:t>
      </w:r>
    </w:p>
    <w:bookmarkStart w:id="20" w:name="abstract"/>
    <w:p>
      <w:pPr>
        <w:pStyle w:val="Heading2"/>
      </w:pPr>
      <w:r>
        <w:t xml:space="preserve">Abstract</w:t>
      </w:r>
    </w:p>
    <w:p>
      <w:pPr>
        <w:pStyle w:val="FirstParagraph"/>
      </w:pPr>
      <w:r>
        <w:t xml:space="preserve">This Research Proposal outlines a critical investigation into the current and future demands, challenges, and opportunities for the</w:t>
      </w:r>
      <w:r>
        <w:t xml:space="preserve"> </w:t>
      </w:r>
      <w:r>
        <w:rPr>
          <w:bCs/>
          <w:b/>
        </w:rPr>
        <w:t xml:space="preserve">Software Engineer</w:t>
      </w:r>
      <w:r>
        <w:t xml:space="preserve"> </w:t>
      </w:r>
      <w:r>
        <w:t xml:space="preserve">profession within Brazil's largest metropolitan hub, São Paulo. As Brazil's primary economic engine and technology epicenter, São Paulo (Brazil São Paulo) hosts over 57% of the country's tech industry jobs. This study directly addresses a significant gap in understanding how local market dynamics, educational pipelines, and global digital transformation impact the</w:t>
      </w:r>
      <w:r>
        <w:t xml:space="preserve"> </w:t>
      </w:r>
      <w:r>
        <w:rPr>
          <w:bCs/>
          <w:b/>
        </w:rPr>
        <w:t xml:space="preserve">Software Engineer</w:t>
      </w:r>
      <w:r>
        <w:t xml:space="preserve"> </w:t>
      </w:r>
      <w:r>
        <w:t xml:space="preserve">workforce. The proposed research aims to deliver actionable insights for academia, employers, and policymakers to foster sustainable growth in Brazil São Paulo's critical technology sector.</w:t>
      </w:r>
    </w:p>
    <w:bookmarkEnd w:id="20"/>
    <w:bookmarkStart w:id="21" w:name="X697311e937f4b1f4418a6b69c7d7ee46ed73523"/>
    <w:p>
      <w:pPr>
        <w:pStyle w:val="Heading2"/>
      </w:pPr>
      <w:r>
        <w:t xml:space="preserve">1. Introduction: Context of Brazil São Paulo's Tech Ecosystem</w:t>
      </w:r>
    </w:p>
    <w:p>
      <w:pPr>
        <w:pStyle w:val="FirstParagraph"/>
      </w:pPr>
      <w:r>
        <w:t xml:space="preserve">Brazil São Paulo represents a unique and rapidly evolving frontier for the global software engineering industry. As the financial, commercial, and technological heart of Brazil, the city drives nearly half of the nation's GDP and is home to major multinational tech hubs (Google, Microsoft), leading Brazilian tech unicorns (Movile, StoneCo), and a burgeoning startup ecosystem. The digital transformation wave across Brazilian sectors—fintechs, e-commerce, healthtechs, and government services—has created unprecedented demand for skilled</w:t>
      </w:r>
      <w:r>
        <w:t xml:space="preserve"> </w:t>
      </w:r>
      <w:r>
        <w:rPr>
          <w:bCs/>
          <w:b/>
        </w:rPr>
        <w:t xml:space="preserve">Software Engineer</w:t>
      </w:r>
      <w:r>
        <w:t xml:space="preserve">s. However, this growth is juxtaposed with significant challenges: a persistent skills gap (Cetic.br, 2023), infrastructural pressures affecting remote/hybrid work models prevalent in São Paulo's dense urban environment, and the need to integrate diverse talent pools within Brazil's complex socioeconomic context. This research directly responds to the urgent need for localized data on</w:t>
      </w:r>
      <w:r>
        <w:t xml:space="preserve"> </w:t>
      </w:r>
      <w:r>
        <w:rPr>
          <w:bCs/>
          <w:b/>
        </w:rPr>
        <w:t xml:space="preserve">Software Engineer</w:t>
      </w:r>
      <w:r>
        <w:t xml:space="preserve"> </w:t>
      </w:r>
      <w:r>
        <w:t xml:space="preserve">career trajectories, competencies, and workplace experiences specifically within Brazil São Paulo.</w:t>
      </w:r>
    </w:p>
    <w:bookmarkEnd w:id="21"/>
    <w:bookmarkStart w:id="22" w:name="problem-statement"/>
    <w:p>
      <w:pPr>
        <w:pStyle w:val="Heading2"/>
      </w:pPr>
      <w:r>
        <w:t xml:space="preserve">2. Problem Statement</w:t>
      </w:r>
    </w:p>
    <w:p>
      <w:pPr>
        <w:pStyle w:val="FirstParagraph"/>
      </w:pPr>
      <w:r>
        <w:t xml:space="preserve">Despite São Paulo's dominance in Brazil's tech sector, a critical lack of granular, current research exists on the lived realities and specific needs of the</w:t>
      </w:r>
      <w:r>
        <w:t xml:space="preserve"> </w:t>
      </w:r>
      <w:r>
        <w:rPr>
          <w:bCs/>
          <w:b/>
        </w:rPr>
        <w:t xml:space="preserve">Software Engineer</w:t>
      </w:r>
      <w:r>
        <w:t xml:space="preserve"> </w:t>
      </w:r>
      <w:r>
        <w:t xml:space="preserve">workforce operating in this environment. Existing studies often generalize across Brazil or focus on global trends without addressing São Paulo-specific factors. Key unresolved issues include:</w:t>
      </w:r>
    </w:p>
    <w:p>
      <w:pPr>
        <w:numPr>
          <w:ilvl w:val="0"/>
          <w:numId w:val="1001"/>
        </w:numPr>
        <w:pStyle w:val="Compact"/>
      </w:pPr>
      <w:r>
        <w:t xml:space="preserve">The precise nature and evolution of required technical competencies (e.g., cloud infrastructure, AI/ML integration, specific Brazilian regulatory compliance like LGPD) demanded by companies headquartered in Brazil São Paulo.</w:t>
      </w:r>
    </w:p>
    <w:p>
      <w:pPr>
        <w:numPr>
          <w:ilvl w:val="0"/>
          <w:numId w:val="1001"/>
        </w:numPr>
        <w:pStyle w:val="Compact"/>
      </w:pPr>
      <w:r>
        <w:t xml:space="preserve">How urban challenges (traffic congestion, cost of living, access to quality housing) directly impact the recruitment, retention, and productivity of</w:t>
      </w:r>
      <w:r>
        <w:t xml:space="preserve"> </w:t>
      </w:r>
      <w:r>
        <w:rPr>
          <w:bCs/>
          <w:b/>
        </w:rPr>
        <w:t xml:space="preserve">Software Engineer</w:t>
      </w:r>
      <w:r>
        <w:t xml:space="preserve">s in São Paulo compared to other regions.</w:t>
      </w:r>
    </w:p>
    <w:p>
      <w:pPr>
        <w:numPr>
          <w:ilvl w:val="0"/>
          <w:numId w:val="1001"/>
        </w:numPr>
        <w:pStyle w:val="Compact"/>
      </w:pPr>
      <w:r>
        <w:t xml:space="preserve">The effectiveness and cultural fit of remote/hybrid work models within Brazil São Paulo's unique urban fabric for distributed engineering teams.</w:t>
      </w:r>
    </w:p>
    <w:p>
      <w:pPr>
        <w:numPr>
          <w:ilvl w:val="0"/>
          <w:numId w:val="1001"/>
        </w:numPr>
        <w:pStyle w:val="Compact"/>
      </w:pPr>
      <w:r>
        <w:t xml:space="preserve">Gaps between university curricula (especially in São Paulo's major institutions like USP, UNICAMP) and the practical skills needed by employers hiring</w:t>
      </w:r>
      <w:r>
        <w:t xml:space="preserve"> </w:t>
      </w:r>
      <w:r>
        <w:rPr>
          <w:bCs/>
          <w:b/>
        </w:rPr>
        <w:t xml:space="preserve">Software Engineer</w:t>
      </w:r>
      <w:r>
        <w:t xml:space="preserve">s in the local market.</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Brazil São Paulo:</w:t>
      </w:r>
    </w:p>
    <w:p>
      <w:pPr>
        <w:numPr>
          <w:ilvl w:val="0"/>
          <w:numId w:val="1002"/>
        </w:numPr>
        <w:pStyle w:val="Compact"/>
      </w:pPr>
      <w:r>
        <w:t xml:space="preserve">To comprehensively map the current technical and soft skill requirements for mid-to-senior level</w:t>
      </w:r>
      <w:r>
        <w:t xml:space="preserve"> </w:t>
      </w:r>
      <w:r>
        <w:rPr>
          <w:bCs/>
          <w:b/>
        </w:rPr>
        <w:t xml:space="preserve">Software Engineer</w:t>
      </w:r>
      <w:r>
        <w:t xml:space="preserve">s across key industries (fintech, e-commerce, enterprise SaaS) in Brazil São Paulo.</w:t>
      </w:r>
    </w:p>
    <w:p>
      <w:pPr>
        <w:numPr>
          <w:ilvl w:val="0"/>
          <w:numId w:val="1002"/>
        </w:numPr>
        <w:pStyle w:val="Compact"/>
      </w:pPr>
      <w:r>
        <w:t xml:space="preserve">To analyze the impact of São Paulo's urban infrastructure and socioeconomic factors on</w:t>
      </w:r>
      <w:r>
        <w:t xml:space="preserve"> </w:t>
      </w:r>
      <w:r>
        <w:rPr>
          <w:bCs/>
          <w:b/>
        </w:rPr>
        <w:t xml:space="preserve">Software Engineer</w:t>
      </w:r>
      <w:r>
        <w:t xml:space="preserve"> </w:t>
      </w:r>
      <w:r>
        <w:t xml:space="preserve">recruitment cycles, job satisfaction, and retention rates within the city.</w:t>
      </w:r>
    </w:p>
    <w:p>
      <w:pPr>
        <w:numPr>
          <w:ilvl w:val="0"/>
          <w:numId w:val="1002"/>
        </w:numPr>
        <w:pStyle w:val="Compact"/>
      </w:pPr>
      <w:r>
        <w:t xml:space="preserve">To evaluate employer perceptions regarding the effectiveness of remote/hybrid work policies for engineering teams specifically operating in Brazil São Paulo contexts.</w:t>
      </w:r>
    </w:p>
    <w:p>
      <w:pPr>
        <w:numPr>
          <w:ilvl w:val="0"/>
          <w:numId w:val="1002"/>
        </w:numPr>
        <w:pStyle w:val="Compact"/>
      </w:pPr>
      <w:r>
        <w:t xml:space="preserve">To identify critical mismatches between academic training (focusing on São Paulo's major universities) and industry expectations for entry-level</w:t>
      </w:r>
      <w:r>
        <w:t xml:space="preserve"> </w:t>
      </w:r>
      <w:r>
        <w:rPr>
          <w:bCs/>
          <w:b/>
        </w:rPr>
        <w:t xml:space="preserve">Software Engineer</w:t>
      </w:r>
      <w:r>
        <w:t xml:space="preserve">s.</w:t>
      </w:r>
    </w:p>
    <w:bookmarkEnd w:id="23"/>
    <w:bookmarkStart w:id="24" w:name="methodology"/>
    <w:p>
      <w:pPr>
        <w:pStyle w:val="Heading2"/>
      </w:pPr>
      <w:r>
        <w:t xml:space="preserve">4. Methodology</w:t>
      </w:r>
    </w:p>
    <w:p>
      <w:pPr>
        <w:pStyle w:val="FirstParagraph"/>
      </w:pPr>
      <w:r>
        <w:t xml:space="preserve">This mixed-methods research proposal employs a robust, localized approach designed for Brazil São Paulo:</w:t>
      </w:r>
    </w:p>
    <w:p>
      <w:pPr>
        <w:numPr>
          <w:ilvl w:val="0"/>
          <w:numId w:val="1003"/>
        </w:numPr>
        <w:pStyle w:val="Compact"/>
      </w:pPr>
      <w:r>
        <w:rPr>
          <w:bCs/>
          <w:b/>
        </w:rPr>
        <w:t xml:space="preserve">Quantitative Phase:</w:t>
      </w:r>
      <w:r>
        <w:t xml:space="preserve"> </w:t>
      </w:r>
      <w:r>
        <w:t xml:space="preserve">A structured online survey distributed to 500+ active</w:t>
      </w:r>
      <w:r>
        <w:t xml:space="preserve"> </w:t>
      </w:r>
      <w:r>
        <w:rPr>
          <w:bCs/>
          <w:b/>
        </w:rPr>
        <w:t xml:space="preserve">Software Engineer</w:t>
      </w:r>
      <w:r>
        <w:t xml:space="preserve">s employed across 150+ companies in the Greater São Paulo metropolitan area (using LinkedIn and industry associations like CIC). Questions will assess skills, work models, compensation, job satisfaction, and urban challenges.</w:t>
      </w:r>
    </w:p>
    <w:p>
      <w:pPr>
        <w:numPr>
          <w:ilvl w:val="0"/>
          <w:numId w:val="1003"/>
        </w:numPr>
        <w:pStyle w:val="Compact"/>
      </w:pPr>
      <w:r>
        <w:rPr>
          <w:bCs/>
          <w:b/>
        </w:rPr>
        <w:t xml:space="preserve">Qualitative Phase:</w:t>
      </w:r>
      <w:r>
        <w:t xml:space="preserve"> </w:t>
      </w:r>
      <w:r>
        <w:t xml:space="preserve">In-depth semi-structured interviews with 30 key stakeholders: hiring managers from major São Paulo-based tech firms (e.g., StoneCo, TOTVS), university career center directors (USP, UTFPR-São Paulo), and 25 diverse</w:t>
      </w:r>
      <w:r>
        <w:t xml:space="preserve"> </w:t>
      </w:r>
      <w:r>
        <w:rPr>
          <w:bCs/>
          <w:b/>
        </w:rPr>
        <w:t xml:space="preserve">Software Engineer</w:t>
      </w:r>
      <w:r>
        <w:t xml:space="preserve">s representing different experience levels and company types within Brazil São Paulo.</w:t>
      </w:r>
    </w:p>
    <w:p>
      <w:pPr>
        <w:numPr>
          <w:ilvl w:val="0"/>
          <w:numId w:val="1003"/>
        </w:numPr>
        <w:pStyle w:val="Compact"/>
      </w:pPr>
      <w:r>
        <w:rPr>
          <w:bCs/>
          <w:b/>
        </w:rPr>
        <w:t xml:space="preserve">Secondary Data Analysis:</w:t>
      </w:r>
      <w:r>
        <w:t xml:space="preserve"> </w:t>
      </w:r>
      <w:r>
        <w:t xml:space="preserve">Review of Brazilian labor market reports (e.g., Brasil Empregos, Cetic.br), university curriculum audits, and public data on São Paulo's urban metrics (traffic index, cost of living) directly impacting workforce dynamics.</w:t>
      </w:r>
    </w:p>
    <w:p>
      <w:pPr>
        <w:pStyle w:val="FirstParagraph"/>
      </w:pPr>
      <w:r>
        <w:t xml:space="preserve">The methodology prioritizes accessibility and cultural relevance within Brazil São Paulo. All surveys and interviews will be conducted in Portuguese with professional translation for analysis. Sampling will ensure representation across the diverse sectors and company sizes prevalent in Brazil São Paulo's tech landscape.</w:t>
      </w:r>
    </w:p>
    <w:bookmarkEnd w:id="24"/>
    <w:bookmarkStart w:id="25" w:name="expected-outcomes-significance"/>
    <w:p>
      <w:pPr>
        <w:pStyle w:val="Heading2"/>
      </w:pPr>
      <w:r>
        <w:t xml:space="preserve">5. Expected Outcomes &amp; Significance</w:t>
      </w:r>
    </w:p>
    <w:p>
      <w:pPr>
        <w:pStyle w:val="FirstParagraph"/>
      </w:pPr>
      <w:r>
        <w:t xml:space="preserve">This research is expected to deliver highly practical, actionable insights directly benefiting Brazil São Paulo:</w:t>
      </w:r>
    </w:p>
    <w:p>
      <w:pPr>
        <w:numPr>
          <w:ilvl w:val="0"/>
          <w:numId w:val="1004"/>
        </w:numPr>
        <w:pStyle w:val="Compact"/>
      </w:pPr>
      <w:r>
        <w:rPr>
          <w:bCs/>
          <w:b/>
        </w:rPr>
        <w:t xml:space="preserve">For Employers:</w:t>
      </w:r>
      <w:r>
        <w:t xml:space="preserve"> </w:t>
      </w:r>
      <w:r>
        <w:t xml:space="preserve">A detailed competency framework for hiring and developing</w:t>
      </w:r>
      <w:r>
        <w:t xml:space="preserve"> </w:t>
      </w:r>
      <w:r>
        <w:rPr>
          <w:bCs/>
          <w:b/>
        </w:rPr>
        <w:t xml:space="preserve">Software Engineer</w:t>
      </w:r>
      <w:r>
        <w:t xml:space="preserve">s tailored to São Paulo's market needs, including insights on optimizing work models for urban efficiency.</w:t>
      </w:r>
    </w:p>
    <w:p>
      <w:pPr>
        <w:numPr>
          <w:ilvl w:val="0"/>
          <w:numId w:val="1004"/>
        </w:numPr>
        <w:pStyle w:val="Compact"/>
      </w:pPr>
      <w:r>
        <w:rPr>
          <w:bCs/>
          <w:b/>
        </w:rPr>
        <w:t xml:space="preserve">For Academia (Brazil São Paulo Universities):</w:t>
      </w:r>
      <w:r>
        <w:t xml:space="preserve"> </w:t>
      </w:r>
      <w:r>
        <w:t xml:space="preserve">Concrete recommendations for curriculum reform in computer science and software engineering programs to bridge the identified skills gap, directly improving graduate employability within Brazil São Paulo.</w:t>
      </w:r>
    </w:p>
    <w:p>
      <w:pPr>
        <w:numPr>
          <w:ilvl w:val="0"/>
          <w:numId w:val="1004"/>
        </w:numPr>
        <w:pStyle w:val="Compact"/>
      </w:pPr>
      <w:r>
        <w:rPr>
          <w:bCs/>
          <w:b/>
        </w:rPr>
        <w:t xml:space="preserve">For Policymakers:</w:t>
      </w:r>
      <w:r>
        <w:t xml:space="preserve"> </w:t>
      </w:r>
      <w:r>
        <w:t xml:space="preserve">Evidence-based data to inform initiatives supporting tech talent development, infrastructure improvements (e.g., broadband access, transportation), and inclusive hiring practices within the critical Brazil São Paulo tech ecosystem.</w:t>
      </w:r>
    </w:p>
    <w:p>
      <w:pPr>
        <w:numPr>
          <w:ilvl w:val="0"/>
          <w:numId w:val="1004"/>
        </w:numPr>
        <w:pStyle w:val="Compact"/>
      </w:pPr>
      <w:r>
        <w:rPr>
          <w:bCs/>
          <w:b/>
        </w:rPr>
        <w:t xml:space="preserve">For Software Engineers:</w:t>
      </w:r>
      <w:r>
        <w:t xml:space="preserve"> </w:t>
      </w:r>
      <w:r>
        <w:t xml:space="preserve">Greater clarity on career progression paths, in-demand skills, and workplace expectations specific to their city context within Brazil São Paulo.</w:t>
      </w:r>
    </w:p>
    <w:p>
      <w:pPr>
        <w:pStyle w:val="FirstParagraph"/>
      </w:pPr>
      <w:r>
        <w:t xml:space="preserve">The findings will be disseminated through a comprehensive report, localized workshops for São Paulo tech firms and universities, and peer-reviewed academic publications focused on emerging markets. This Research Proposal directly contributes to strengthening the foundation of Brazil's digital economy by ensuring the core workforce—</w:t>
      </w:r>
      <w:r>
        <w:rPr>
          <w:bCs/>
          <w:b/>
        </w:rPr>
        <w:t xml:space="preserve">Software Engineer</w:t>
      </w:r>
      <w:r>
        <w:t xml:space="preserve">s in Brazil São Paulo—is effectively supported.</w:t>
      </w:r>
    </w:p>
    <w:bookmarkEnd w:id="25"/>
    <w:bookmarkStart w:id="26" w:name="timeline-budget-overview-summary"/>
    <w:p>
      <w:pPr>
        <w:pStyle w:val="Heading2"/>
      </w:pPr>
      <w:r>
        <w:t xml:space="preserve">6. Timeline &amp; Budget Overview (Summary)</w:t>
      </w:r>
    </w:p>
    <w:p>
      <w:pPr>
        <w:pStyle w:val="FirstParagraph"/>
      </w:pPr>
      <w:r>
        <w:t xml:space="preserve">The proposed 10-month project will run from January 2025 to October 2025. Key phases include literature review, survey development and deployment (Month 1-3), interview coordination and analysis (Month 4-6), data synthesis and report drafting (Month 7-9), and dissemination planning (Month 10). A detailed budget request will accompany the full proposal, covering researcher time, translation services, participant incentives for São Paulo-based engineers/managers, survey platform licensing, and dissemination costs within Brazil São Paulo.</w:t>
      </w:r>
    </w:p>
    <w:bookmarkEnd w:id="26"/>
    <w:bookmarkStart w:id="27" w:name="conclusion"/>
    <w:p>
      <w:pPr>
        <w:pStyle w:val="Heading2"/>
      </w:pPr>
      <w:r>
        <w:t xml:space="preserve">7. Conclusion</w:t>
      </w:r>
    </w:p>
    <w:p>
      <w:pPr>
        <w:pStyle w:val="FirstParagraph"/>
      </w:pPr>
      <w:r>
        <w:t xml:space="preserve">The success of Brazil's digital future hinges significantly on the health and capability of its software engineering workforce in its most dynamic urban center: Brazil São Paulo. This Research Proposal provides a vital roadmap to understand, address, and ultimately enhance the ecosystem supporting the critical profession of</w:t>
      </w:r>
      <w:r>
        <w:t xml:space="preserve"> </w:t>
      </w:r>
      <w:r>
        <w:rPr>
          <w:bCs/>
          <w:b/>
        </w:rPr>
        <w:t xml:space="preserve">Software Engineer</w:t>
      </w:r>
      <w:r>
        <w:t xml:space="preserve"> </w:t>
      </w:r>
      <w:r>
        <w:t xml:space="preserve">within this unique and pivotal city. By focusing squarely on the realities of Brazil São Paulo—its markets, challenges, and opportunities—this study promises to deliver transformative value for all stakeholders invested in building a resilient, innovative technology sector in South America's largest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Talent Dynamics in Brazil São Paulo</dc:title>
  <dc:creator/>
  <dc:language>en</dc:language>
  <cp:keywords/>
  <dcterms:created xsi:type="dcterms:W3CDTF">2026-07-21T16:14:29Z</dcterms:created>
  <dcterms:modified xsi:type="dcterms:W3CDTF">2026-07-21T16:14:29Z</dcterms:modified>
</cp:coreProperties>
</file>

<file path=docProps/custom.xml><?xml version="1.0" encoding="utf-8"?>
<Properties xmlns="http://schemas.openxmlformats.org/officeDocument/2006/custom-properties" xmlns:vt="http://schemas.openxmlformats.org/officeDocument/2006/docPropsVTypes"/>
</file>