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9" w:name="X7e59ecec3fe190b5da856809b8b5283653aeaf5"/>
    <w:p>
      <w:pPr>
        <w:pStyle w:val="Heading1"/>
      </w:pPr>
      <w:r>
        <w:t xml:space="preserve">Research Proposal: Optimizing the Role and Impact of the Software Engineer within Netherlands Amsterdam's Digital Ecosystem</w:t>
      </w:r>
    </w:p>
    <w:bookmarkStart w:id="20" w:name="abstract"/>
    <w:p>
      <w:pPr>
        <w:pStyle w:val="Heading2"/>
      </w:pPr>
      <w:r>
        <w:t xml:space="preserve">Abstract</w:t>
      </w:r>
    </w:p>
    <w:p>
      <w:pPr>
        <w:pStyle w:val="FirstParagraph"/>
      </w:pPr>
      <w:r>
        <w:t xml:space="preserve">This Research Proposal outlines a comprehensive study focused on defining, enhancing, and future-proofing the role of the Software Engineer in the dynamic technology landscape of Netherlands Amsterdam. As one of Europe's leading innovation hubs, Amsterdam faces unique challenges and opportunities in talent acquisition, technological adoption, and sustainable development within its thriving software engineering sector. This proposal investigates critical gaps in current practices through empirical analysis of local industry needs, workforce dynamics, and emerging technological trends specific to the Netherlands Amsterdam context. The findings will directly inform strategies to elevate the Software Engineer profession, foster regional competitiveness, and support Amsterdam's position as a global leader in sustainable digital transformation.</w:t>
      </w:r>
    </w:p>
    <w:bookmarkEnd w:id="20"/>
    <w:bookmarkStart w:id="21" w:name="introduction-and-background"/>
    <w:p>
      <w:pPr>
        <w:pStyle w:val="Heading2"/>
      </w:pPr>
      <w:r>
        <w:t xml:space="preserve">1. Introduction and Background</w:t>
      </w:r>
    </w:p>
    <w:p>
      <w:pPr>
        <w:pStyle w:val="FirstParagraph"/>
      </w:pPr>
      <w:r>
        <w:t xml:space="preserve">Netherlands Amsterdam stands at the heart of a rapidly evolving European digital economy. Home to major multinational tech headquarters, innovative startups (e.g., in De Zeeuw and Oostelijk Havengebied), and a highly skilled workforce, the city's success is intrinsically linked to its Software Engineer talent pool. However, persistent challenges exist: rapid technological change (AI integration, cloud-native development), stringent EU regulations (GDPR compliance), evolving work-life balance expectations common in Dutch culture, and intense global competition for specialized engineering talent. This Research Proposal directly addresses these complexities by examining how the core responsibilities, skillsets, and professional environments of the Software Engineer can be optimized to meet Amsterdam's specific needs. Understanding this context is paramount for both employers seeking to build resilient engineering teams and policymakers aiming to strengthen the Netherlands' digital infrastructure.</w:t>
      </w:r>
    </w:p>
    <w:bookmarkEnd w:id="21"/>
    <w:bookmarkStart w:id="22" w:name="research-problem-statement"/>
    <w:p>
      <w:pPr>
        <w:pStyle w:val="Heading2"/>
      </w:pPr>
      <w:r>
        <w:t xml:space="preserve">2. Research Problem Statement</w:t>
      </w:r>
    </w:p>
    <w:p>
      <w:pPr>
        <w:pStyle w:val="FirstParagraph"/>
      </w:pPr>
      <w:r>
        <w:t xml:space="preserve">Current literature often treats software engineering as a monolithic global profession, neglecting the nuanced socio-technical environment of Netherlands Amsterdam. Key problems identified include:</w:t>
      </w:r>
    </w:p>
    <w:p>
      <w:pPr>
        <w:numPr>
          <w:ilvl w:val="0"/>
          <w:numId w:val="1001"/>
        </w:numPr>
        <w:pStyle w:val="Compact"/>
      </w:pPr>
      <w:r>
        <w:t xml:space="preserve">The misalignment between academic software engineering curricula and the specific technical demands (e.g., EU regulatory tech integration, sustainability-focused development) prevalent in Amsterdam-based companies.</w:t>
      </w:r>
    </w:p>
    <w:p>
      <w:pPr>
        <w:numPr>
          <w:ilvl w:val="0"/>
          <w:numId w:val="1001"/>
        </w:numPr>
        <w:pStyle w:val="Compact"/>
      </w:pPr>
      <w:r>
        <w:t xml:space="preserve">The lack of localized data on how Dutch work culture (emphasizing "werk en levensbalans" - work-life balance) impacts software engineer productivity, retention, and innovation cycles within the Amsterdam ecosystem.</w:t>
      </w:r>
    </w:p>
    <w:p>
      <w:pPr>
        <w:numPr>
          <w:ilvl w:val="0"/>
          <w:numId w:val="1001"/>
        </w:numPr>
        <w:pStyle w:val="Compact"/>
      </w:pPr>
      <w:r>
        <w:t xml:space="preserve">Insufficient research on the impact of emerging technologies like AI-assisted coding and sustainable software engineering practices specifically adopted by Software Engineers operating under Dutch legal and cultural frameworks in Amsterdam.</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Netherlands Amsterdam context:</w:t>
      </w:r>
    </w:p>
    <w:p>
      <w:pPr>
        <w:numPr>
          <w:ilvl w:val="0"/>
          <w:numId w:val="1002"/>
        </w:numPr>
        <w:pStyle w:val="Compact"/>
      </w:pPr>
      <w:r>
        <w:t xml:space="preserve">To conduct a detailed mapping of the current skill requirements, workflow practices, and professional challenges faced by Software Engineers across key sectors (FinTech, HealthTech, Sustainable Tech) in Amsterdam.</w:t>
      </w:r>
    </w:p>
    <w:p>
      <w:pPr>
        <w:numPr>
          <w:ilvl w:val="0"/>
          <w:numId w:val="1002"/>
        </w:numPr>
        <w:pStyle w:val="Compact"/>
      </w:pPr>
      <w:r>
        <w:t xml:space="preserve">To analyze the effectiveness of existing Dutch HR frameworks and workplace policies (e.g., flexible working regulations) in attracting and retaining top-tier Software Engineer talent within the Amsterdam market.</w:t>
      </w:r>
    </w:p>
    <w:p>
      <w:pPr>
        <w:numPr>
          <w:ilvl w:val="0"/>
          <w:numId w:val="1002"/>
        </w:numPr>
        <w:pStyle w:val="Compact"/>
      </w:pPr>
      <w:r>
        <w:t xml:space="preserve">To evaluate the adoption rates and impact of cutting-edge methodologies (like DevOps, AI-augmented development, Green Software Engineering) specifically among Amsterdam-based engineering teams.</w:t>
      </w:r>
    </w:p>
    <w:p>
      <w:pPr>
        <w:numPr>
          <w:ilvl w:val="0"/>
          <w:numId w:val="1002"/>
        </w:numPr>
        <w:pStyle w:val="Compact"/>
      </w:pPr>
      <w:r>
        <w:t xml:space="preserve">To develop a forward-looking competency framework for the future Software Engineer in Netherlands Amsterdam, integrating technical proficiency with contextual awareness of Dutch legal standards and sustainability goals.</w:t>
      </w:r>
    </w:p>
    <w:bookmarkEnd w:id="23"/>
    <w:bookmarkStart w:id="24" w:name="methodology"/>
    <w:p>
      <w:pPr>
        <w:pStyle w:val="Heading2"/>
      </w:pPr>
      <w:r>
        <w:t xml:space="preserve">4. Methodology</w:t>
      </w:r>
    </w:p>
    <w:p>
      <w:pPr>
        <w:pStyle w:val="FirstParagraph"/>
      </w:pPr>
      <w:r>
        <w:t xml:space="preserve">The Research Proposal employs a mixed-methods approach, tailored to Amsterdam's unique setting:</w:t>
      </w:r>
    </w:p>
    <w:p>
      <w:pPr>
        <w:numPr>
          <w:ilvl w:val="0"/>
          <w:numId w:val="1003"/>
        </w:numPr>
        <w:pStyle w:val="Compact"/>
      </w:pPr>
      <w:r>
        <w:rPr>
          <w:bCs/>
          <w:b/>
        </w:rPr>
        <w:t xml:space="preserve">Qualitative Analysis:</w:t>
      </w:r>
      <w:r>
        <w:t xml:space="preserve"> </w:t>
      </w:r>
      <w:r>
        <w:t xml:space="preserve">In-depth interviews with 30+ Software Engineers and Engineering Managers across 15+ Amsterdam-based companies (including established firms like Booking.com and innovative startups in the Amsterdam Science Park). Focus on daily challenges, cultural fit, and future skill needs.</w:t>
      </w:r>
    </w:p>
    <w:p>
      <w:pPr>
        <w:numPr>
          <w:ilvl w:val="0"/>
          <w:numId w:val="1003"/>
        </w:numPr>
        <w:pStyle w:val="Compact"/>
      </w:pPr>
      <w:r>
        <w:rPr>
          <w:bCs/>
          <w:b/>
        </w:rPr>
        <w:t xml:space="preserve">Quantitative Survey:</w:t>
      </w:r>
      <w:r>
        <w:t xml:space="preserve"> </w:t>
      </w:r>
      <w:r>
        <w:t xml:space="preserve">A structured online survey distributed to over 500 registered Software Engineers in the Netherlands Amsterdam metropolitan area, measuring job satisfaction, skill gaps (using validated scales), technology adoption rates, and career aspirations.</w:t>
      </w:r>
    </w:p>
    <w:p>
      <w:pPr>
        <w:numPr>
          <w:ilvl w:val="0"/>
          <w:numId w:val="1003"/>
        </w:numPr>
        <w:pStyle w:val="Compact"/>
      </w:pPr>
      <w:r>
        <w:rPr>
          <w:bCs/>
          <w:b/>
        </w:rPr>
        <w:t xml:space="preserve">Document &amp; Trend Analysis:</w:t>
      </w:r>
      <w:r>
        <w:t xml:space="preserve"> </w:t>
      </w:r>
      <w:r>
        <w:t xml:space="preserve">Comprehensive review of Amsterdam city council digital strategy documents, Dutch Ministry of Economic Affairs tech policy papers, and analysis of major local tech job boards (e.g., LinkedIn Netherlands, Stack Overflow Jobs for Amsterdam) to identify evolving role descriptions and market demands.</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immediate and tangible impact within the Netherlands Amsterdam ecosystem:</w:t>
      </w:r>
    </w:p>
    <w:p>
      <w:pPr>
        <w:numPr>
          <w:ilvl w:val="0"/>
          <w:numId w:val="1004"/>
        </w:numPr>
        <w:pStyle w:val="Compact"/>
      </w:pPr>
      <w:r>
        <w:rPr>
          <w:bCs/>
          <w:b/>
        </w:rPr>
        <w:t xml:space="preserve">For Employers:</w:t>
      </w:r>
      <w:r>
        <w:t xml:space="preserve"> </w:t>
      </w:r>
      <w:r>
        <w:t xml:space="preserve">Provides actionable data to refine recruitment strategies, tailor professional development programs, and design work environments that maximize the productivity and well-being of Software Engineers in Amsterdam.</w:t>
      </w:r>
    </w:p>
    <w:p>
      <w:pPr>
        <w:numPr>
          <w:ilvl w:val="0"/>
          <w:numId w:val="1004"/>
        </w:numPr>
        <w:pStyle w:val="Compact"/>
      </w:pPr>
      <w:r>
        <w:rPr>
          <w:bCs/>
          <w:b/>
        </w:rPr>
        <w:t xml:space="preserve">For Educational Institutions:</w:t>
      </w:r>
      <w:r>
        <w:t xml:space="preserve"> </w:t>
      </w:r>
      <w:r>
        <w:t xml:space="preserve">Offers crucial insights for universities (e.g., University of Amsterdam, Vrije Universiteit) to align Computer Science curricula with the precise needs of the local software engineering market, improving graduate employability.</w:t>
      </w:r>
    </w:p>
    <w:p>
      <w:pPr>
        <w:numPr>
          <w:ilvl w:val="0"/>
          <w:numId w:val="1004"/>
        </w:numPr>
        <w:pStyle w:val="Compact"/>
      </w:pPr>
      <w:r>
        <w:rPr>
          <w:bCs/>
          <w:b/>
        </w:rPr>
        <w:t xml:space="preserve">For Policy Makers:</w:t>
      </w:r>
      <w:r>
        <w:t xml:space="preserve"> </w:t>
      </w:r>
      <w:r>
        <w:t xml:space="preserve">Informs evidence-based policies from the City of Amsterdam and Dutch government on digital skills development, immigration pathways for tech talent, and fostering a sustainable innovation ecosystem centered around the Software Engineer profession.</w:t>
      </w:r>
    </w:p>
    <w:p>
      <w:pPr>
        <w:numPr>
          <w:ilvl w:val="0"/>
          <w:numId w:val="1004"/>
        </w:numPr>
        <w:pStyle w:val="Compact"/>
      </w:pPr>
      <w:r>
        <w:rPr>
          <w:bCs/>
          <w:b/>
        </w:rPr>
        <w:t xml:space="preserve">For the Profession:</w:t>
      </w:r>
      <w:r>
        <w:t xml:space="preserve"> </w:t>
      </w:r>
      <w:r>
        <w:t xml:space="preserve">Contributes to elevating the status and clarity of expectations for the Software Engineer role in Netherlands Amsterdam, promoting professional growth within a supportive local context.</w:t>
      </w:r>
    </w:p>
    <w:bookmarkEnd w:id="25"/>
    <w:bookmarkStart w:id="26" w:name="expected-outcome-and-dissemination"/>
    <w:p>
      <w:pPr>
        <w:pStyle w:val="Heading2"/>
      </w:pPr>
      <w:r>
        <w:t xml:space="preserve">6. Expected Outcome and Dissemination</w:t>
      </w:r>
    </w:p>
    <w:p>
      <w:pPr>
        <w:pStyle w:val="FirstParagraph"/>
      </w:pPr>
      <w:r>
        <w:t xml:space="preserve">The primary outcome will be a publicly accessible, data-driven report titled "The Future of the Software Engineer: A Netherlands Amsterdam Benchmark." This comprehensive Research Proposal ensures the findings are disseminated through key channels:</w:t>
      </w:r>
    </w:p>
    <w:p>
      <w:pPr>
        <w:numPr>
          <w:ilvl w:val="0"/>
          <w:numId w:val="1005"/>
        </w:numPr>
        <w:pStyle w:val="Compact"/>
      </w:pPr>
      <w:r>
        <w:t xml:space="preserve">Publication in leading European technology management journals.</w:t>
      </w:r>
    </w:p>
    <w:p>
      <w:pPr>
        <w:numPr>
          <w:ilvl w:val="0"/>
          <w:numId w:val="1005"/>
        </w:numPr>
        <w:pStyle w:val="Compact"/>
      </w:pPr>
      <w:r>
        <w:t xml:space="preserve">Presentations at major Amsterdam tech conferences (e.g., Tech in Asia Amsterdam, Data &amp; AI Summit).</w:t>
      </w:r>
    </w:p>
    <w:p>
      <w:pPr>
        <w:numPr>
          <w:ilvl w:val="0"/>
          <w:numId w:val="1005"/>
        </w:numPr>
        <w:pStyle w:val="Compact"/>
      </w:pPr>
      <w:r>
        <w:t xml:space="preserve">Workshops for HR departments and engineering leaders hosted by the Amsterdam Tech Chamber.</w:t>
      </w:r>
    </w:p>
    <w:p>
      <w:pPr>
        <w:numPr>
          <w:ilvl w:val="0"/>
          <w:numId w:val="1005"/>
        </w:numPr>
        <w:pStyle w:val="Compact"/>
      </w:pPr>
      <w:r>
        <w:t xml:space="preserve">A dedicated online portal on the City of Amsterdam's Digital Strategy website providing accessible insights for professionals and students.</w:t>
      </w:r>
    </w:p>
    <w:bookmarkEnd w:id="26"/>
    <w:bookmarkStart w:id="27" w:name="conclusion"/>
    <w:p>
      <w:pPr>
        <w:pStyle w:val="Heading2"/>
      </w:pPr>
      <w:r>
        <w:t xml:space="preserve">7. Conclusion</w:t>
      </w:r>
    </w:p>
    <w:p>
      <w:pPr>
        <w:pStyle w:val="FirstParagraph"/>
      </w:pPr>
      <w:r>
        <w:t xml:space="preserve">The success of Netherlands Amsterdam as a global digital leader fundamentally depends on nurturing and optimizing its Software Engineer talent. This Research Proposal provides the necessary foundation for understanding, adapting, and innovating the role of the Software Engineer within Amsterdam's distinct economic, cultural, and regulatory landscape. By moving beyond generic global perspectives to focus squarely on the specific needs and opportunities of Netherlands Amsterdam, this research will deliver invaluable insights that directly empower businesses to compete globally while contributing to a more vibrant, sustainable digital economy for the city and nation. The findings will be instrumental in ensuring that as technology evolves rapidly, the Software Engineer remains not just a technical role, but a strategic cornerstone of Amsterdam's future prosperity.</w:t>
      </w:r>
    </w:p>
    <w:bookmarkEnd w:id="27"/>
    <w:bookmarkStart w:id="28" w:name="timeline-summary"/>
    <w:p>
      <w:pPr>
        <w:pStyle w:val="Heading2"/>
      </w:pPr>
      <w:r>
        <w:t xml:space="preserve">8. Timeline (Summary)</w:t>
      </w:r>
    </w:p>
    <w:p>
      <w:pPr>
        <w:pStyle w:val="FirstParagraph"/>
      </w:pPr>
      <w:r>
        <w:rPr>
          <w:bCs/>
          <w:b/>
        </w:rPr>
        <w:t xml:space="preserve">Months 1-3:</w:t>
      </w:r>
      <w:r>
        <w:t xml:space="preserve"> </w:t>
      </w:r>
      <w:r>
        <w:t xml:space="preserve">Literature review &amp; methodology finalization; stakeholder engagement with Amsterdam tech clusters.</w:t>
      </w:r>
      <w:r>
        <w:br/>
      </w:r>
      <w:r>
        <w:rPr>
          <w:bCs/>
          <w:b/>
        </w:rPr>
        <w:t xml:space="preserve">Months 4-7:</w:t>
      </w:r>
      <w:r>
        <w:t xml:space="preserve"> </w:t>
      </w:r>
      <w:r>
        <w:t xml:space="preserve">Conduct interviews, administer survey, collect and analyze qualitative/quantitative data.</w:t>
      </w:r>
      <w:r>
        <w:br/>
      </w:r>
      <w:r>
        <w:rPr>
          <w:bCs/>
          <w:b/>
        </w:rPr>
        <w:t xml:space="preserve">Months 8-10:</w:t>
      </w:r>
      <w:r>
        <w:t xml:space="preserve"> </w:t>
      </w:r>
      <w:r>
        <w:t xml:space="preserve">Develop competency framework, draft report, validate findings with key industry partners.</w:t>
      </w:r>
      <w:r>
        <w:br/>
      </w:r>
      <w:r>
        <w:rPr>
          <w:bCs/>
          <w:b/>
        </w:rPr>
        <w:t xml:space="preserve">Month 11:</w:t>
      </w:r>
      <w:r>
        <w:t xml:space="preserve"> </w:t>
      </w:r>
      <w:r>
        <w:t xml:space="preserve">Finalize Report &amp; disseminate through all planned channels.</w:t>
      </w:r>
    </w:p>
    <w:p>
      <w:pPr>
        <w:pStyle w:val="BodyText"/>
      </w:pPr>
      <w:r>
        <w:rPr>
          <w:iCs/>
          <w:i/>
        </w:rPr>
        <w:t xml:space="preserve">This Research Proposal represents a critical step towards securing the Netherlands Amsterdam's position at the forefront of European software engineering excellence. It is designed to be a living document, fostering continuous improvement within the Software Engineer profession in our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Netherlands Amsterdam</dc:title>
  <dc:creator/>
  <dc:language>en</dc:language>
  <cp:keywords/>
  <dcterms:created xsi:type="dcterms:W3CDTF">2026-04-20T03:48:51Z</dcterms:created>
  <dcterms:modified xsi:type="dcterms:W3CDTF">2026-04-20T03:48:51Z</dcterms:modified>
</cp:coreProperties>
</file>

<file path=docProps/custom.xml><?xml version="1.0" encoding="utf-8"?>
<Properties xmlns="http://schemas.openxmlformats.org/officeDocument/2006/custom-properties" xmlns:vt="http://schemas.openxmlformats.org/officeDocument/2006/docPropsVTypes"/>
</file>