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Pakistan</w:t>
      </w:r>
      <w:r>
        <w:t xml:space="preserve"> </w:t>
      </w:r>
      <w:r>
        <w:t xml:space="preserve">Islamabad</w:t>
      </w:r>
    </w:p>
    <w:bookmarkStart w:id="28" w:name="X0630262771a91aaf18eade90aa2a08ac9ef54d9"/>
    <w:p>
      <w:pPr>
        <w:pStyle w:val="Heading1"/>
      </w:pPr>
      <w:r>
        <w:t xml:space="preserve">Research Proposal: Advancing Software Engineer Competencies for Sustainable Growth in Pakistan Islamabad</w:t>
      </w:r>
    </w:p>
    <w:bookmarkStart w:id="20" w:name="abstract"/>
    <w:p>
      <w:pPr>
        <w:pStyle w:val="Heading2"/>
      </w:pPr>
      <w:r>
        <w:t xml:space="preserve">Abstract</w:t>
      </w:r>
    </w:p>
    <w:p>
      <w:pPr>
        <w:pStyle w:val="FirstParagraph"/>
      </w:pPr>
      <w:r>
        <w:t xml:space="preserve">This Research Proposal addresses the critical need for a structured competency framework for the Software Engineer profession within Pakistan's rapidly evolving technology ecosystem, with specific focus on Islamabad. As the capital city and hub of government, policy-making, and emerging tech infrastructure in Pakistan Islamabad, it faces unique challenges in developing a skilled local workforce to meet growing demands from both public sector digital initiatives (e.g., Smart City projects) and private tech firms. This study proposes a comprehensive investigation into current skill gaps, educational alignment, industry requirements, and cultural factors impacting the Software Engineer role. The findings will inform targeted training programs, curriculum development for local universities like NUST and COMSATS Islamabad, and policy recommendations to strengthen Pakistan's digital economy through empowered professionals in Islamabad.</w:t>
      </w:r>
    </w:p>
    <w:bookmarkEnd w:id="20"/>
    <w:bookmarkStart w:id="21" w:name="X01cd2382a4a51720226a8657ff3adcd0b62e7c1"/>
    <w:p>
      <w:pPr>
        <w:pStyle w:val="Heading2"/>
      </w:pPr>
      <w:r>
        <w:t xml:space="preserve">1. Introduction: Context of Software Engineering in Pakistan Islamabad</w:t>
      </w:r>
    </w:p>
    <w:p>
      <w:pPr>
        <w:pStyle w:val="FirstParagraph"/>
      </w:pPr>
      <w:r>
        <w:t xml:space="preserve">Pakistan's technology sector is a key driver of economic growth, contributing significantly to national exports and employment. Within this landscape, Islamabad holds a pivotal position as the political and administrative heart of Pakistan. The city hosts major government IT departments (e.g., National Database &amp; Registration Authority - NADRA), numerous tech startups incubated in hubs like HITEC City Islamabad, and offices of multinational corporations operating across Pakistan. This concentration creates a high demand for highly skilled Software Engineers capable of developing robust, secure, and scalable solutions tailored to national requirements. However, the rapid growth has exposed a significant gap between the existing capabilities of local talent pools and the sophisticated needs of modern software development projects emerging from Pakistan Islamabad. This Research Proposal directly tackles this challenge by focusing on optimizing the Software Engineer's role within Islamabad's specific context.</w:t>
      </w:r>
    </w:p>
    <w:bookmarkEnd w:id="21"/>
    <w:bookmarkStart w:id="22" w:name="problem-statement"/>
    <w:p>
      <w:pPr>
        <w:pStyle w:val="Heading2"/>
      </w:pPr>
      <w:r>
        <w:t xml:space="preserve">2. Problem Statement</w:t>
      </w:r>
    </w:p>
    <w:p>
      <w:pPr>
        <w:pStyle w:val="FirstParagraph"/>
      </w:pPr>
      <w:r>
        <w:t xml:space="preserve">Despite Islamabad's status as a tech hub, local Software Engineers often face challenges in meeting the complex demands of large-scale projects involving government systems, data security compliance (e.g., Pakistan Data Protection Rules), and integration with legacy infrastructure. Current academic programs frequently lack sufficient industry-aligned curricula focused on practical cloud-native development, cybersecurity best practices, and agile methodologies prevalent in Islamabad-based tech firms. Simultaneously, employers report difficulties in recruiting Software Engineers possessing not only technical prowess but also domain knowledge relevant to national priorities (e.g., e-governance, fintech for Pakistan's financial inclusion goals). This skills mismatch hinders project delivery timelines and the overall competitiveness of Islamabad's tech ecosystem within the broader context of Pakistan. The absence of a localized, evidence-based competency framework specifically for Software Engineers in Pakistan Islamabad is a critical barrier to sustainable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identifying the specific technical and soft skills most valued by leading employers (government agencies and private tech firms) of Software Engineers operating within Pakistan Islamabad.</w:t>
      </w:r>
    </w:p>
    <w:p>
      <w:pPr>
        <w:numPr>
          <w:ilvl w:val="0"/>
          <w:numId w:val="1001"/>
        </w:numPr>
        <w:pStyle w:val="Compact"/>
      </w:pPr>
      <w:r>
        <w:t xml:space="preserve">To analyze the alignment between current university curricula in Islamabad institutions (e.g., NUST, IBA, GCUF Islamabad) and the identified industry requirements for Software Engineers.</w:t>
      </w:r>
    </w:p>
    <w:p>
      <w:pPr>
        <w:numPr>
          <w:ilvl w:val="0"/>
          <w:numId w:val="1001"/>
        </w:numPr>
        <w:pStyle w:val="Compact"/>
      </w:pPr>
      <w:r>
        <w:t xml:space="preserve">To investigate cultural and contextual factors unique to the Pakistan Islamabad environment that influence Software Engineer performance, career progression, and professional development.</w:t>
      </w:r>
    </w:p>
    <w:p>
      <w:pPr>
        <w:numPr>
          <w:ilvl w:val="0"/>
          <w:numId w:val="1001"/>
        </w:numPr>
        <w:pStyle w:val="Compact"/>
      </w:pPr>
      <w:r>
        <w:t xml:space="preserve">To develop a validated, context-specific competency framework for the Software Engineer profession tailored to the needs of Pakistan Islamabad's technology landscape.</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2"/>
        </w:numPr>
        <w:pStyle w:val="Compact"/>
      </w:pPr>
      <w:r>
        <w:rPr>
          <w:bCs/>
          <w:b/>
        </w:rPr>
        <w:t xml:space="preserve">Phase 1 (Desk Research &amp; Literature Review):</w:t>
      </w:r>
      <w:r>
        <w:t xml:space="preserve"> </w:t>
      </w:r>
      <w:r>
        <w:t xml:space="preserve">Analyze national tech sector reports (P@SHA, ITU), existing university syllabi in Islamabad, and global competency models for Software Engineers. Focus on Pakistan-specific challenges.</w:t>
      </w:r>
    </w:p>
    <w:p>
      <w:pPr>
        <w:numPr>
          <w:ilvl w:val="0"/>
          <w:numId w:val="1002"/>
        </w:numPr>
        <w:pStyle w:val="Compact"/>
      </w:pPr>
      <w:r>
        <w:rPr>
          <w:bCs/>
          <w:b/>
        </w:rPr>
        <w:t xml:space="preserve">Phase 2 (Primary Data Collection):</w:t>
      </w:r>
    </w:p>
    <w:p>
      <w:pPr>
        <w:numPr>
          <w:ilvl w:val="1"/>
          <w:numId w:val="1003"/>
        </w:numPr>
        <w:pStyle w:val="Compact"/>
      </w:pPr>
      <w:r>
        <w:rPr>
          <w:iCs/>
          <w:i/>
        </w:rPr>
        <w:t xml:space="preserve">Semi-structured Interviews:</w:t>
      </w:r>
      <w:r>
        <w:t xml:space="preserve"> </w:t>
      </w:r>
      <w:r>
        <w:t xml:space="preserve">Conduct with 30+ key stakeholders: Senior Software Engineers at major Islamabad-based companies (e.g., Telenor, Jazz, local startups), HR heads from government IT departments and private firms, and university program directors.</w:t>
      </w:r>
    </w:p>
    <w:p>
      <w:pPr>
        <w:numPr>
          <w:ilvl w:val="1"/>
          <w:numId w:val="1003"/>
        </w:numPr>
        <w:pStyle w:val="Compact"/>
      </w:pPr>
      <w:r>
        <w:rPr>
          <w:iCs/>
          <w:i/>
        </w:rPr>
        <w:t xml:space="preserve">Structured Surveys:</w:t>
      </w:r>
      <w:r>
        <w:t xml:space="preserve"> </w:t>
      </w:r>
      <w:r>
        <w:t xml:space="preserve">Distribute to 200+ practicing Software Engineers across Islamabad to quantify skill gaps and identify top-priority areas for development.</w:t>
      </w:r>
    </w:p>
    <w:p>
      <w:pPr>
        <w:numPr>
          <w:ilvl w:val="0"/>
          <w:numId w:val="1002"/>
        </w:numPr>
        <w:pStyle w:val="Compact"/>
      </w:pPr>
      <w:r>
        <w:rPr>
          <w:bCs/>
          <w:b/>
        </w:rPr>
        <w:t xml:space="preserve">Phase 3 (Analysis &amp; Framework Development):</w:t>
      </w:r>
      <w:r>
        <w:t xml:space="preserve"> </w:t>
      </w:r>
      <w:r>
        <w:t xml:space="preserve">Use thematic analysis of interview transcripts and statistical analysis of survey data. Validate proposed competency clusters with a panel of experts from Islamabad's tech community. Draft the context-specific Software Engineer Competency Framework for Pakistan Islamabad.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significant outcomes:</w:t>
      </w:r>
    </w:p>
    <w:p>
      <w:pPr>
        <w:numPr>
          <w:ilvl w:val="0"/>
          <w:numId w:val="1004"/>
        </w:numPr>
        <w:pStyle w:val="Compact"/>
      </w:pPr>
      <w:r>
        <w:t xml:space="preserve">An evidence-based, actionable competency framework specifically designed for the Software Engineer role within Pakistan Islamabad's unique socio-technical environment.</w:t>
      </w:r>
    </w:p>
    <w:p>
      <w:pPr>
        <w:numPr>
          <w:ilvl w:val="0"/>
          <w:numId w:val="1004"/>
        </w:numPr>
        <w:pStyle w:val="Compact"/>
      </w:pPr>
      <w:r>
        <w:t xml:space="preserve">Concrete recommendations for curriculum reform in Islamabad universities, ensuring graduates possess skills directly relevant to local market demands.</w:t>
      </w:r>
    </w:p>
    <w:p>
      <w:pPr>
        <w:numPr>
          <w:ilvl w:val="0"/>
          <w:numId w:val="1004"/>
        </w:numPr>
        <w:pStyle w:val="Compact"/>
      </w:pPr>
      <w:r>
        <w:t xml:space="preserve">Data-driven insights for employers on optimizing recruitment and professional development strategies targeting Software Engineers in Islamabad.</w:t>
      </w:r>
    </w:p>
    <w:p>
      <w:pPr>
        <w:numPr>
          <w:ilvl w:val="0"/>
          <w:numId w:val="1004"/>
        </w:numPr>
        <w:pStyle w:val="Compact"/>
      </w:pPr>
      <w:r>
        <w:t xml:space="preserve">A roadmap for policymakers (e.g., Ministry of IT, Higher Education Commission) to support initiatives fostering a world-class Software Engineer talent pipeline in the national capital region, directly contributing to Pakistan's digital transformation goals.</w:t>
      </w:r>
    </w:p>
    <w:p>
      <w:pPr>
        <w:pStyle w:val="FirstParagraph"/>
      </w:pPr>
      <w:r>
        <w:t xml:space="preserve">The significance lies in moving beyond generic skill lists. This Research Proposal provides the foundation for a sustainable talent ecosystem where Software Engineers in Pakistan Islamabad are not just technically proficient but deeply understand and can effectively address the nation's specific digital challenges, driving innovation and economic growth from the capital city.</w:t>
      </w:r>
    </w:p>
    <w:bookmarkEnd w:id="25"/>
    <w:bookmarkStart w:id="26" w:name="timeline"/>
    <w:p>
      <w:pPr>
        <w:pStyle w:val="Heading2"/>
      </w:pPr>
      <w:r>
        <w:t xml:space="preserve">6. Timeline</w:t>
      </w:r>
    </w:p>
    <w:p>
      <w:pPr>
        <w:pStyle w:val="FirstParagraph"/>
      </w:pPr>
      <w:r>
        <w:t xml:space="preserve">The proposed research will be executed over 14 months:</w:t>
      </w:r>
    </w:p>
    <w:p>
      <w:pPr>
        <w:numPr>
          <w:ilvl w:val="0"/>
          <w:numId w:val="1005"/>
        </w:numPr>
        <w:pStyle w:val="Compact"/>
      </w:pPr>
      <w:r>
        <w:rPr>
          <w:bCs/>
          <w:b/>
        </w:rPr>
        <w:t xml:space="preserve">Months 1-3:</w:t>
      </w:r>
      <w:r>
        <w:t xml:space="preserve"> </w:t>
      </w:r>
      <w:r>
        <w:t xml:space="preserve">Comprehensive literature review, finalizing tools, stakeholder identification and initial contacts.</w:t>
      </w:r>
    </w:p>
    <w:p>
      <w:pPr>
        <w:numPr>
          <w:ilvl w:val="0"/>
          <w:numId w:val="1005"/>
        </w:numPr>
        <w:pStyle w:val="Compact"/>
      </w:pPr>
      <w:r>
        <w:rPr>
          <w:bCs/>
          <w:b/>
        </w:rPr>
        <w:t xml:space="preserve">Months 4-7:</w:t>
      </w:r>
      <w:r>
        <w:t xml:space="preserve"> </w:t>
      </w:r>
      <w:r>
        <w:t xml:space="preserve">Primary data collection (interviews &amp; surveys), participant recruitment in Islamabad.</w:t>
      </w:r>
    </w:p>
    <w:p>
      <w:pPr>
        <w:numPr>
          <w:ilvl w:val="0"/>
          <w:numId w:val="1005"/>
        </w:numPr>
        <w:pStyle w:val="Compact"/>
      </w:pPr>
      <w:r>
        <w:rPr>
          <w:bCs/>
          <w:b/>
        </w:rPr>
        <w:t xml:space="preserve">Months 8-10:</w:t>
      </w:r>
      <w:r>
        <w:t xml:space="preserve"> </w:t>
      </w:r>
      <w:r>
        <w:t xml:space="preserve">Data analysis, preliminary framework development.</w:t>
      </w:r>
    </w:p>
    <w:p>
      <w:pPr>
        <w:numPr>
          <w:ilvl w:val="0"/>
          <w:numId w:val="1005"/>
        </w:numPr>
        <w:pStyle w:val="Compact"/>
      </w:pPr>
      <w:r>
        <w:rPr>
          <w:bCs/>
          <w:b/>
        </w:rPr>
        <w:t xml:space="preserve">Months 11-12:</w:t>
      </w:r>
      <w:r>
        <w:t xml:space="preserve"> </w:t>
      </w:r>
      <w:r>
        <w:t xml:space="preserve">Framework validation workshop with Islamabad tech leaders, drafting final report and recommendations.</w:t>
      </w:r>
    </w:p>
    <w:p>
      <w:pPr>
        <w:numPr>
          <w:ilvl w:val="0"/>
          <w:numId w:val="1005"/>
        </w:numPr>
        <w:pStyle w:val="Compact"/>
      </w:pPr>
      <w:r>
        <w:rPr>
          <w:bCs/>
          <w:b/>
        </w:rPr>
        <w:t xml:space="preserve">Months 13-14:</w:t>
      </w:r>
      <w:r>
        <w:t xml:space="preserve"> </w:t>
      </w:r>
      <w:r>
        <w:t xml:space="preserve">Dissemination of findings to universities, government bodies, industry associations in Pakistan Islamabad; preparation of implementation guide.</w:t>
      </w:r>
    </w:p>
    <w:bookmarkEnd w:id="26"/>
    <w:bookmarkStart w:id="27" w:name="conclusion"/>
    <w:p>
      <w:pPr>
        <w:pStyle w:val="Heading2"/>
      </w:pPr>
      <w:r>
        <w:t xml:space="preserve">7. Conclusion</w:t>
      </w:r>
    </w:p>
    <w:p>
      <w:pPr>
        <w:pStyle w:val="FirstParagraph"/>
      </w:pPr>
      <w:r>
        <w:t xml:space="preserve">The success of Pakistan's digital future hinges on a robust pipeline of skilled Software Engineers. This Research Proposal is not merely an academic exercise; it is a strategic intervention urgently needed for Pakistan Islamabad, the city at the epicenter of national tech strategy and development. By focusing squarely on the professional needs and contextual realities faced by the Software Engineer within this specific location, this study promises to deliver tangible value – bridging critical gaps, enhancing local talent quality, and positioning Islamabad as a demonstrable model for developing high-caliber technology professionals across Pakistan. The resulting competency framework will serve as an essential tool for educational institutions, employers, and policymakers committed to building a thriving software engineering profession that powers Pakistan's progress from its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Pakistan Islamabad</dc:title>
  <dc:creator/>
  <dc:language>en</dc:language>
  <cp:keywords/>
  <dcterms:created xsi:type="dcterms:W3CDTF">2026-05-01T11:14:49Z</dcterms:created>
  <dcterms:modified xsi:type="dcterms:W3CDTF">2026-05-01T11:14:49Z</dcterms:modified>
</cp:coreProperties>
</file>

<file path=docProps/custom.xml><?xml version="1.0" encoding="utf-8"?>
<Properties xmlns="http://schemas.openxmlformats.org/officeDocument/2006/custom-properties" xmlns:vt="http://schemas.openxmlformats.org/officeDocument/2006/docPropsVTypes"/>
</file>