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Software</w:t>
      </w:r>
      <w:r>
        <w:t xml:space="preserve"> </w:t>
      </w:r>
      <w:r>
        <w:t xml:space="preserve">Engineer</w:t>
      </w:r>
      <w:r>
        <w:t xml:space="preserve"> </w:t>
      </w:r>
      <w:r>
        <w:t xml:space="preserve">Roles</w:t>
      </w:r>
      <w:r>
        <w:t xml:space="preserve"> </w:t>
      </w:r>
      <w:r>
        <w:t xml:space="preserve">in</w:t>
      </w:r>
      <w:r>
        <w:t xml:space="preserve"> </w:t>
      </w:r>
      <w:r>
        <w:t xml:space="preserve">St.</w:t>
      </w:r>
      <w:r>
        <w:t xml:space="preserve"> </w:t>
      </w:r>
      <w:r>
        <w:t xml:space="preserve">Petersburg,</w:t>
      </w:r>
      <w:r>
        <w:t xml:space="preserve"> </w:t>
      </w:r>
      <w:r>
        <w:t xml:space="preserve">Russia</w:t>
      </w:r>
    </w:p>
    <w:bookmarkStart w:id="29" w:name="X388027e89410baf2b2cdabfd4f40d6f5cadd323"/>
    <w:p>
      <w:pPr>
        <w:pStyle w:val="Heading1"/>
      </w:pPr>
      <w:r>
        <w:t xml:space="preserve">Research Proposal: Strategic Framework for Software Engineer Recruitment and Development in St. Petersburg, Russia</w:t>
      </w:r>
    </w:p>
    <w:bookmarkStart w:id="20" w:name="abstract"/>
    <w:p>
      <w:pPr>
        <w:pStyle w:val="Heading2"/>
      </w:pPr>
      <w:r>
        <w:t xml:space="preserve">Abstract</w:t>
      </w:r>
    </w:p>
    <w:p>
      <w:pPr>
        <w:pStyle w:val="FirstParagraph"/>
      </w:pPr>
      <w:r>
        <w:t xml:space="preserve">This Research Proposal investigates the evolving requirements and strategic implementation of the Software Engineer role within Saint Petersburg, Russia's premier technological hub. Focusing on the city's unique economic ecosystem, academic talent pipeline, and growing IT export market, this study aims to develop a data-driven framework for optimizing software engineering recruitment, skill development, and retention strategies. As Russia's second-largest tech center after Moscow—and home to world-class universities like SPbPU and ITMO University—Saint Petersburg demands a specialized approach to Software Engineer positioning. This Research Proposal outlines a comprehensive methodology to address critical gaps in current talent acquisition practices, directly contributing to the city's ambition as a global software innovation leader. The findings will provide actionable insights for companies operating within Russia Saint Petersburg, ensuring alignment with both local labor market dynamics and international industry standards.</w:t>
      </w:r>
    </w:p>
    <w:bookmarkEnd w:id="20"/>
    <w:bookmarkStart w:id="21" w:name="X1e788029e1affb47dfef760d5b28ef643720da3"/>
    <w:p>
      <w:pPr>
        <w:pStyle w:val="Heading2"/>
      </w:pPr>
      <w:r>
        <w:t xml:space="preserve">1. Introduction: The Strategic Imperative for Software Engineers in St. Petersburg</w:t>
      </w:r>
    </w:p>
    <w:p>
      <w:pPr>
        <w:pStyle w:val="FirstParagraph"/>
      </w:pPr>
      <w:r>
        <w:t xml:space="preserve">St. Petersburg, Russia, has emerged as a pivotal center for technological innovation within the Eurasian continent, boasting a dense concentration of software development firms, startups (e.g., Yandex's secondary hub), and R&amp;D divisions of multinational corporations. The city's Software Engineer workforce is instrumental in driving sectors such as fintech, cybersecurity (with initiatives like the "Cybersecurity Cluster" in SPb), and AI-driven industrial solutions. However, persistent challenges exist: a mismatch between academic curricula and industry needs, high attrition rates due to competitive global markets (e.g., Silicon Valley or Berlin), and insufficient focus on emerging technologies like quantum computing infrastructure—a growing priority for Russian state-backed projects based in Saint Petersburg. This Research Proposal addresses these gaps by positioning the Software Engineer not merely as a technical role, but as a strategic asset requiring tailored development frameworks within the Russia Saint Petersburg context.</w:t>
      </w:r>
    </w:p>
    <w:bookmarkEnd w:id="21"/>
    <w:bookmarkStart w:id="22" w:name="X179c9c57ab248d91711950c9fd4272efd799135"/>
    <w:p>
      <w:pPr>
        <w:pStyle w:val="Heading2"/>
      </w:pPr>
      <w:r>
        <w:t xml:space="preserve">2. Literature Review: Contextualizing the Software Engineer Role</w:t>
      </w:r>
    </w:p>
    <w:p>
      <w:pPr>
        <w:pStyle w:val="FirstParagraph"/>
      </w:pPr>
      <w:r>
        <w:t xml:space="preserve">Existing literature on Russian IT workforce development (e.g., reports by the Russian Union of IT Companies) highlights St. Petersburg's advantage in talent supply, yet overlooks nuanced role-specific requirements. Studies from 2021–2023 (e.g., "Digital Transformation in Post-Soviet Economies," *Journal of Eurasian Technology*) note that while Saint Petersburg graduates excel in core programming skills, they often lack exposure to agile DevOps pipelines or cross-functional collaboration—critical for modern Software Engineer roles. Furthermore, research by the Higher School of Economics (2022) indicates a 35% skills gap between university training and industry demands in Russian tech hubs. This Research Proposal builds on this foundation by specifically analyzing how to bridge these gaps within Saint Petersburg’s unique socio-technical landscape, where cultural factors (e.g., strong academic traditions, language preferences for English-based tech documentation) interact with market pressures.</w:t>
      </w:r>
    </w:p>
    <w:bookmarkEnd w:id="22"/>
    <w:bookmarkStart w:id="23" w:name="research-objectives-and-questions"/>
    <w:p>
      <w:pPr>
        <w:pStyle w:val="Heading2"/>
      </w:pPr>
      <w:r>
        <w:t xml:space="preserve">3. Research Objectives and Questions</w:t>
      </w:r>
    </w:p>
    <w:p>
      <w:pPr>
        <w:pStyle w:val="FirstParagraph"/>
      </w:pPr>
      <w:r>
        <w:t xml:space="preserve">This study seeks to answer three critical questions:</w:t>
      </w:r>
      <w:r>
        <w:t xml:space="preserve"> </w:t>
      </w:r>
      <w:r>
        <w:t xml:space="preserve">(1) What are the most valued technical and soft skills for Software Engineers in Saint Petersburg’s current market, as reported by leading employers?</w:t>
      </w:r>
      <w:r>
        <w:t xml:space="preserve"> </w:t>
      </w:r>
      <w:r>
        <w:t xml:space="preserve">(2) How do educational institutions in Russia Saint Petersburg align curricula with these evolving needs?</w:t>
      </w:r>
      <w:r>
        <w:t xml:space="preserve"> </w:t>
      </w:r>
      <w:r>
        <w:t xml:space="preserve">(3) What retention strategies effectively address turnover challenges for Software Engineers in this specific regional context?</w:t>
      </w:r>
      <w:r>
        <w:t xml:space="preserve"> </w:t>
      </w:r>
      <w:r>
        <w:t xml:space="preserve">The ultimate goal is a validated framework for organizations to attract, develop, and retain top-tier Software Engineers—directly supporting the city’s vision to become a "Tech Capital of Northern Europe" by 2030.</w:t>
      </w:r>
    </w:p>
    <w:bookmarkEnd w:id="23"/>
    <w:bookmarkStart w:id="24" w:name="methodology-mixed-methods-approach"/>
    <w:p>
      <w:pPr>
        <w:pStyle w:val="Heading2"/>
      </w:pPr>
      <w:r>
        <w:t xml:space="preserve">4. Methodology: Mixed-Methods Approach</w:t>
      </w:r>
    </w:p>
    <w:p>
      <w:pPr>
        <w:pStyle w:val="FirstParagraph"/>
      </w:pPr>
      <w:r>
        <w:t xml:space="preserve">The Research Proposal employs a triangulated methodology:</w:t>
      </w:r>
      <w:r>
        <w:t xml:space="preserve"> </w:t>
      </w:r>
      <w:r>
        <w:t xml:space="preserve">- **Quantitative**: Survey of 150+ Software Engineer roles across St. Petersburg-based companies (including IT firms, banks like Sberbank’s SPb R&amp;D center, and startups) to identify skill priorities via job descriptions and salary benchmarks.</w:t>
      </w:r>
      <w:r>
        <w:t xml:space="preserve"> </w:t>
      </w:r>
      <w:r>
        <w:t xml:space="preserve">- **Qualitative**: In-depth interviews with HR directors from 20 organizations (e.g., Mail.ru Group, Parallels) and faculty from SPbPU/ITMO University.</w:t>
      </w:r>
      <w:r>
        <w:t xml:space="preserve"> </w:t>
      </w:r>
      <w:r>
        <w:t xml:space="preserve">- **Comparative Analysis**: Benchmarking against global tech hubs (Berlin, Bangalore) to contextualize Saint Petersburg’s position within Russia’s national IT strategy.</w:t>
      </w:r>
      <w:r>
        <w:t xml:space="preserve"> </w:t>
      </w:r>
      <w:r>
        <w:t xml:space="preserve">All data will be analyzed using NVivo for qualitative insights and SPSS for statistical correlations, ensuring results are grounded in the Russia Saint Petersburg business environment.</w:t>
      </w:r>
    </w:p>
    <w:bookmarkEnd w:id="24"/>
    <w:bookmarkStart w:id="25" w:name="expected-outcomes-and-significance"/>
    <w:p>
      <w:pPr>
        <w:pStyle w:val="Heading2"/>
      </w:pPr>
      <w:r>
        <w:t xml:space="preserve">5. Expected Outcomes and Significance</w:t>
      </w:r>
    </w:p>
    <w:p>
      <w:pPr>
        <w:pStyle w:val="FirstParagraph"/>
      </w:pPr>
      <w:r>
        <w:t xml:space="preserve">Anticipated deliverables include:</w:t>
      </w:r>
      <w:r>
        <w:t xml:space="preserve"> </w:t>
      </w:r>
      <w:r>
        <w:t xml:space="preserve">- A validated competency matrix mapping essential Software Engineer skills (e.g., cloud architecture, cybersecurity compliance) to Saint Petersburg’s market demands.</w:t>
      </w:r>
      <w:r>
        <w:t xml:space="preserve"> </w:t>
      </w:r>
      <w:r>
        <w:t xml:space="preserve">- A partnership model for universities to co-design curricula with industry stakeholders.</w:t>
      </w:r>
      <w:r>
        <w:t xml:space="preserve"> </w:t>
      </w:r>
      <w:r>
        <w:t xml:space="preserve">- Retention strategies leveraging local cultural strengths (e.g., "Tech Social Clubs" for professional networking, subsidized housing near tech zones like the "IT Park" in Pulkovo).</w:t>
      </w:r>
      <w:r>
        <w:t xml:space="preserve"> </w:t>
      </w:r>
      <w:r>
        <w:t xml:space="preserve">This Research Proposal directly serves two critical stakeholders: companies needing optimized Software Engineer workflows in Russia Saint Petersburg, and policymakers aiming to elevate the city’s global tech standing. By reducing time-to-hire by 25% (projected) and improving retention by 30%, the framework promises significant ROI for firms operating within this ecosystem.</w:t>
      </w:r>
    </w:p>
    <w:bookmarkEnd w:id="25"/>
    <w:bookmarkStart w:id="26" w:name="ethical-considerations-and-feasibility"/>
    <w:p>
      <w:pPr>
        <w:pStyle w:val="Heading2"/>
      </w:pPr>
      <w:r>
        <w:t xml:space="preserve">6. Ethical Considerations and Feasibility</w:t>
      </w:r>
    </w:p>
    <w:p>
      <w:pPr>
        <w:pStyle w:val="FirstParagraph"/>
      </w:pPr>
      <w:r>
        <w:t xml:space="preserve">All participant data will comply with Russian Federal Law No. 152-FZ on Personal Data Protection, with anonymized reporting to ensure confidentiality. The study leverages existing academic partnerships in St. Petersburg (e.g., ITMO’s Center for Digital Transformation), ensuring minimal disruption to local operations. Resource requirements include a €50,000 budget (covered via university-industry grants) and a 12-month timeline—feasible given the city’s established research infrastructure and collaborative tech culture.</w:t>
      </w:r>
    </w:p>
    <w:bookmarkEnd w:id="26"/>
    <w:bookmarkStart w:id="27" w:name="X3ae9f7434a712e89fd66ef9721eb7889d6d936d"/>
    <w:p>
      <w:pPr>
        <w:pStyle w:val="Heading2"/>
      </w:pPr>
      <w:r>
        <w:t xml:space="preserve">7. Conclusion: Advancing Russia Saint Petersburg as a Software Engineering Epicenter</w:t>
      </w:r>
    </w:p>
    <w:p>
      <w:pPr>
        <w:pStyle w:val="FirstParagraph"/>
      </w:pPr>
      <w:r>
        <w:t xml:space="preserve">This Research Proposal transcends conventional job analysis to establish a forward-looking paradigm for the Software Engineer role in St. Petersburg, Russia. It recognizes that sustainable growth in this sector depends on aligning talent development with the city’s distinct advantages: its legacy of engineering excellence, proximity to European markets via the Baltic Sea corridor, and strategic investment in tech infrastructure (e.g., SPb’s new AI supercomputing center). By delivering a region-specific roadmap for Software Engineer recruitment and development, this initiative will empower businesses in Russia Saint Petersburg to compete globally while reinforcing the city’s reputation as a hub of innovation. Ultimately, this Research Proposal is not merely about filling positions—it is about cultivating an ecosystem where the Software Engineer becomes synonymous with St. Petersburg’s technological ascendancy.</w:t>
      </w:r>
    </w:p>
    <w:bookmarkEnd w:id="27"/>
    <w:bookmarkStart w:id="28" w:name="references-selected"/>
    <w:p>
      <w:pPr>
        <w:pStyle w:val="Heading2"/>
      </w:pPr>
      <w:r>
        <w:t xml:space="preserve">References (Selected)</w:t>
      </w:r>
    </w:p>
    <w:p>
      <w:pPr>
        <w:pStyle w:val="FirstParagraph"/>
      </w:pPr>
      <w:r>
        <w:t xml:space="preserve">Russian Union of IT Companies. (2023). *Annual Report on Russian IT Labor Market*. Moscow.</w:t>
      </w:r>
      <w:r>
        <w:br/>
      </w:r>
      <w:r>
        <w:t xml:space="preserve">Higher School of Economics. (2022). *Skills Gap Analysis in St. Petersburg’s Tech Sector*. SPb.</w:t>
      </w:r>
      <w:r>
        <w:br/>
      </w:r>
      <w:r>
        <w:t xml:space="preserve">Journal of Eurasian Technology. (2021). "Digital Transformation in Post-Soviet Economies," Vol. 8, Issue 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Software Engineer Roles in St. Petersburg, Russia</dc:title>
  <dc:creator/>
  <cp:keywords/>
  <dcterms:created xsi:type="dcterms:W3CDTF">2026-09-27T01:28:38Z</dcterms:created>
  <dcterms:modified xsi:type="dcterms:W3CDTF">2026-09-27T01:28:38Z</dcterms:modified>
</cp:coreProperties>
</file>

<file path=docProps/custom.xml><?xml version="1.0" encoding="utf-8"?>
<Properties xmlns="http://schemas.openxmlformats.org/officeDocument/2006/custom-properties" xmlns:vt="http://schemas.openxmlformats.org/officeDocument/2006/docPropsVTypes"/>
</file>