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Spain</w:t>
      </w:r>
      <w:r>
        <w:t xml:space="preserve"> </w:t>
      </w:r>
      <w:r>
        <w:t xml:space="preserve">Valencia</w:t>
      </w:r>
    </w:p>
    <w:bookmarkStart w:id="30" w:name="X8fa865ef2197d542477f223f137340a13e34674"/>
    <w:p>
      <w:pPr>
        <w:pStyle w:val="Heading1"/>
      </w:pPr>
      <w:r>
        <w:t xml:space="preserve">Research Proposal: Advancing Software Engineering for Sustainable Urban Solutions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an advanced Software Engineer research position within the vibrant technological ecosystem of Spain Valencia. As one of Europe's fastest-growing smart city hubs, Valencia presents unique opportunities to integrate cutting-edge software engineering with urban sustainability challenges. The proposed research directly addresses the critical need for locally adapted digital infrastructure in Spain Valencia, where rapid urbanization meets ambitious environmental targets under the Spanish government's "National Integrated Strategy for Smart Cities" (2023). This position will serve as a cornerstone for developing scalable software solutions that align with regional priorities while advancing academic-industry collaboration. The integration of this specialized Software Engineer role within Valencia's innovation landscape is not merely beneficial but essential to positioning Spain Valencia as a leader in sustainable urban technology.</w:t>
      </w:r>
    </w:p>
    <w:bookmarkEnd w:id="20"/>
    <w:bookmarkStart w:id="21" w:name="problem-statement"/>
    <w:p>
      <w:pPr>
        <w:pStyle w:val="Heading2"/>
      </w:pPr>
      <w:r>
        <w:t xml:space="preserve">2. Problem Statement</w:t>
      </w:r>
    </w:p>
    <w:p>
      <w:pPr>
        <w:pStyle w:val="FirstParagraph"/>
      </w:pPr>
      <w:r>
        <w:t xml:space="preserve">Spain Valencia faces significant challenges in managing its urban infrastructure through fragmented digital systems that lack interoperability, scalability, and sustainability alignment. Current municipal applications—covering energy grids, public transportation, waste management and water systems—operate in isolated silos with outdated architecture. This results in inefficient resource allocation (estimated at 27% operational waste by Valencia City Council's 2023 report) and hinders progress toward the city's 'Smart Valencia 2030' goals. Crucially, there is a shortage of Software Engineers with specialized expertise in both sustainable systems engineering and regional regulatory frameworks. The absence of this niche capability creates a critical gap preventing Spain Valencia from fully leveraging its €547M European Urban Mobility Fund investment for intelligent city solutions.</w:t>
      </w:r>
    </w:p>
    <w:bookmarkEnd w:id="21"/>
    <w:bookmarkStart w:id="22" w:name="Xf6b2e2cf7d3c0f056b2036d9c58d9a8d53c8027"/>
    <w:p>
      <w:pPr>
        <w:pStyle w:val="Heading2"/>
      </w:pPr>
      <w:r>
        <w:t xml:space="preserve">3. Literature Review: Bridging Global Practices and Local Needs</w:t>
      </w:r>
    </w:p>
    <w:p>
      <w:pPr>
        <w:pStyle w:val="FirstParagraph"/>
      </w:pPr>
      <w:r>
        <w:t xml:space="preserve">While global research on smart city software engineering (e.g., EU Horizon 2020 projects) demonstrates technical viability, studies by the Barcelona Supercomputing Center (2022) reveal a 68% failure rate in adopting generic frameworks across Mediterranean cities due to inadequate localization. Research from Universidad Politécnica de Valencia (UPV) confirms that context-specific adaptation—not just technology transfer—is the key differentiator for success in Southern European urban environments. This gap underscores the urgency of our proposed Research Proposal, which uniquely positions Spain Valencia as both testbed and innovator through a dedicated Software Engineer role focused on:</w:t>
      </w:r>
    </w:p>
    <w:p>
      <w:pPr>
        <w:numPr>
          <w:ilvl w:val="0"/>
          <w:numId w:val="1001"/>
        </w:numPr>
        <w:pStyle w:val="Compact"/>
      </w:pPr>
      <w:r>
        <w:t xml:space="preserve">Developing modular software architectures compatible with Iberian regulatory standards (e.g., GDPR compliance for municipal data)</w:t>
      </w:r>
    </w:p>
    <w:p>
      <w:pPr>
        <w:numPr>
          <w:ilvl w:val="0"/>
          <w:numId w:val="1001"/>
        </w:numPr>
        <w:pStyle w:val="Compact"/>
      </w:pPr>
      <w:r>
        <w:t xml:space="preserve">Integrating renewable energy management systems with existing city infrastructure</w:t>
      </w:r>
    </w:p>
    <w:p>
      <w:pPr>
        <w:numPr>
          <w:ilvl w:val="0"/>
          <w:numId w:val="1001"/>
        </w:numPr>
        <w:pStyle w:val="Compact"/>
      </w:pPr>
      <w:r>
        <w:t xml:space="preserve">Crafting AI-driven predictive maintenance tools for Valencia's historic urban fabric</w:t>
      </w:r>
    </w:p>
    <w:bookmarkEnd w:id="22"/>
    <w:bookmarkStart w:id="26" w:name="research-objectives-and-methodology"/>
    <w:p>
      <w:pPr>
        <w:pStyle w:val="Heading2"/>
      </w:pPr>
      <w:r>
        <w:t xml:space="preserve">4. Research Objectives and Methodology</w:t>
      </w:r>
    </w:p>
    <w:p>
      <w:pPr>
        <w:pStyle w:val="FirstParagraph"/>
      </w:pPr>
      <w:r>
        <w:t xml:space="preserve">This research will be executed through a three-phase methodology, with the Software Engineer serving as the central technical architect:</w:t>
      </w:r>
    </w:p>
    <w:bookmarkStart w:id="23" w:name="phase-1-contextual-analysis-months-1-4"/>
    <w:p>
      <w:pPr>
        <w:pStyle w:val="Heading3"/>
      </w:pPr>
      <w:r>
        <w:t xml:space="preserve">Phase 1: Contextual Analysis (Months 1-4)</w:t>
      </w:r>
    </w:p>
    <w:p>
      <w:pPr>
        <w:pStyle w:val="FirstParagraph"/>
      </w:pPr>
      <w:r>
        <w:t xml:space="preserve">Conduct stakeholder mapping across Valencia's municipal departments and regional entities. The Software Engineer will document existing legacy systems and identify critical interoperability pain points through workshops with Conselleria de Infraestructuras y Vivienda, including analysis of 200+ municipal API specifications.</w:t>
      </w:r>
    </w:p>
    <w:bookmarkEnd w:id="23"/>
    <w:bookmarkStart w:id="24" w:name="X95e32ae427778718bf02a5ab51c460688d852b0"/>
    <w:p>
      <w:pPr>
        <w:pStyle w:val="Heading3"/>
      </w:pPr>
      <w:r>
        <w:t xml:space="preserve">Phase 2: Prototype Development (Months 5-14)</w:t>
      </w:r>
    </w:p>
    <w:p>
      <w:pPr>
        <w:pStyle w:val="FirstParagraph"/>
      </w:pPr>
      <w:r>
        <w:t xml:space="preserve">The Software Engineer will design and implement a reference architecture using microservices (based on UPV's 'Valencia Cloud Framework') with emphasis on:</w:t>
      </w:r>
    </w:p>
    <w:p>
      <w:pPr>
        <w:numPr>
          <w:ilvl w:val="0"/>
          <w:numId w:val="1002"/>
        </w:numPr>
        <w:pStyle w:val="Compact"/>
      </w:pPr>
      <w:r>
        <w:t xml:space="preserve">Energy-efficient code patterns reducing server footprint by ≥40%</w:t>
      </w:r>
    </w:p>
    <w:p>
      <w:pPr>
        <w:numPr>
          <w:ilvl w:val="0"/>
          <w:numId w:val="1002"/>
        </w:numPr>
        <w:pStyle w:val="Compact"/>
      </w:pPr>
      <w:r>
        <w:t xml:space="preserve">Real-time data pipelines for smart water management (integrating IoT sensors across 12 districts)</w:t>
      </w:r>
    </w:p>
    <w:p>
      <w:pPr>
        <w:numPr>
          <w:ilvl w:val="0"/>
          <w:numId w:val="1002"/>
        </w:numPr>
        <w:pStyle w:val="Compact"/>
      </w:pPr>
      <w:r>
        <w:t xml:space="preserve">Modular compliance modules for Spanish urban planning regulations</w:t>
      </w:r>
    </w:p>
    <w:bookmarkEnd w:id="24"/>
    <w:bookmarkStart w:id="25" w:name="X04d574076eef2932e65c0a37c6659ba353c5134"/>
    <w:p>
      <w:pPr>
        <w:pStyle w:val="Heading3"/>
      </w:pPr>
      <w:r>
        <w:t xml:space="preserve">Phase 3: Validation and Scale (Months 15-24)</w:t>
      </w:r>
    </w:p>
    <w:p>
      <w:pPr>
        <w:pStyle w:val="FirstParagraph"/>
      </w:pPr>
      <w:r>
        <w:t xml:space="preserve">Deploy prototypes in Valencia's 'Smart District' pilot zone (Ciutat de les Arts i les Ciències), measuring impact against KPIs: energy consumption, system uptime, and citizen satisfaction. The Software Engineer will lead cross-departmental adoption workshops with municipal IT teams.</w:t>
      </w:r>
    </w:p>
    <w:bookmarkEnd w:id="25"/>
    <w:bookmarkEnd w:id="26"/>
    <w:bookmarkStart w:id="27" w:name="X20add1a05eff4785612ecf7e9d5a7bc2d1f379c"/>
    <w:p>
      <w:pPr>
        <w:pStyle w:val="Heading2"/>
      </w:pPr>
      <w:r>
        <w:t xml:space="preserve">5. Expected Outcomes and Impact on Spain Valencia</w:t>
      </w:r>
    </w:p>
    <w:p>
      <w:pPr>
        <w:pStyle w:val="FirstParagraph"/>
      </w:pPr>
      <w:r>
        <w:t xml:space="preserve">This Research Proposal will deliver transformative outcomes for Spain Valencia:</w:t>
      </w:r>
    </w:p>
    <w:p>
      <w:pPr>
        <w:numPr>
          <w:ilvl w:val="0"/>
          <w:numId w:val="1003"/>
        </w:numPr>
        <w:pStyle w:val="Compact"/>
      </w:pPr>
      <w:r>
        <w:rPr>
          <w:bCs/>
          <w:b/>
        </w:rPr>
        <w:t xml:space="preserve">Technical Innovation:</w:t>
      </w:r>
      <w:r>
        <w:t xml:space="preserve"> </w:t>
      </w:r>
      <w:r>
        <w:t xml:space="preserve">A reusable 'Valencia Urban SDK' framework with open-source components, reducing municipal software development costs by €1.2M annually (based on City Council budget modeling).</w:t>
      </w:r>
    </w:p>
    <w:p>
      <w:pPr>
        <w:numPr>
          <w:ilvl w:val="0"/>
          <w:numId w:val="1003"/>
        </w:numPr>
        <w:pStyle w:val="Compact"/>
      </w:pPr>
      <w:r>
        <w:rPr>
          <w:bCs/>
          <w:b/>
        </w:rPr>
        <w:t xml:space="preserve">Regional Leadership:</w:t>
      </w:r>
      <w:r>
        <w:t xml:space="preserve"> </w:t>
      </w:r>
      <w:r>
        <w:t xml:space="preserve">Position Spain Valencia as the first Mediterranean city with certified sustainable software engineering practices for smart cities—directly supporting the EU's Digital Decade targets.</w:t>
      </w:r>
    </w:p>
    <w:p>
      <w:pPr>
        <w:numPr>
          <w:ilvl w:val="0"/>
          <w:numId w:val="1003"/>
        </w:numPr>
        <w:pStyle w:val="Compact"/>
      </w:pPr>
      <w:r>
        <w:rPr>
          <w:bCs/>
          <w:b/>
        </w:rPr>
        <w:t xml:space="preserve">Economic Catalyst:</w:t>
      </w:r>
      <w:r>
        <w:t xml:space="preserve"> </w:t>
      </w:r>
      <w:r>
        <w:t xml:space="preserve">The Software Engineer role will attract international tech talent, strengthening Valencia's position in Spain's 'Digital Valley' ecosystem. Projected to create 3+ local high-value jobs and 15+ industry partnerships by Year 3.</w:t>
      </w:r>
    </w:p>
    <w:p>
      <w:pPr>
        <w:numPr>
          <w:ilvl w:val="0"/>
          <w:numId w:val="1003"/>
        </w:numPr>
        <w:pStyle w:val="Compact"/>
      </w:pPr>
      <w:r>
        <w:rPr>
          <w:bCs/>
          <w:b/>
        </w:rPr>
        <w:t xml:space="preserve">Sustainability Impact:</w:t>
      </w:r>
      <w:r>
        <w:t xml:space="preserve"> </w:t>
      </w:r>
      <w:r>
        <w:t xml:space="preserve">Verified reduction of municipal carbon footprint through optimized software systems (target: 22% lower energy use in digital infrastructure by 2027).</w:t>
      </w:r>
    </w:p>
    <w:bookmarkEnd w:id="27"/>
    <w:bookmarkStart w:id="28" w:name="X7d20e319979f735f9e597c2b0b056e975dff933"/>
    <w:p>
      <w:pPr>
        <w:pStyle w:val="Heading2"/>
      </w:pPr>
      <w:r>
        <w:t xml:space="preserve">6. Implementation Framework for Spain Valencia</w:t>
      </w:r>
    </w:p>
    <w:p>
      <w:pPr>
        <w:pStyle w:val="FirstParagraph"/>
      </w:pPr>
      <w:r>
        <w:t xml:space="preserve">The research will leverage Valencia's existing innovation infrastructure, including the MIV-Valencia Innovation Campus and collaboration with Tecnologico de Monterrey's Iberoamerican Smart City Lab. The Software Engineer will operate under a dual-reporting structure: technical leadership to UPV's Computer Science Department and operational alignment with Valencia City Council's Smart City Office. Crucially, this position will be embedded within Spain Valencia's cultural context—requiring fluency in both Catalan and Spanish for community engagement, ensuring solutions resonate with local stakeholders.</w:t>
      </w:r>
    </w:p>
    <w:bookmarkEnd w:id="28"/>
    <w:bookmarkStart w:id="29" w:name="Xae24f102743c0a87176a115cddd5d2bd2a9019d"/>
    <w:p>
      <w:pPr>
        <w:pStyle w:val="Heading2"/>
      </w:pPr>
      <w:r>
        <w:t xml:space="preserve">7. Conclusion: A Strategic Imperative for Spain Valencia</w:t>
      </w:r>
    </w:p>
    <w:p>
      <w:pPr>
        <w:pStyle w:val="FirstParagraph"/>
      </w:pPr>
      <w:r>
        <w:t xml:space="preserve">This Research Proposal represents more than a technical initiative—it is a strategic investment in Spain Valencia's future as a model of sustainable urban innovation. By embedding the Software Engineer within our regional ecosystem, we move beyond generic tech solutions to create contextually intelligent systems that solve real problems for Valencian citizens. The role is designed to be the catalyst for transforming how cities across Spain—and globally—approach urban software engineering through locally grounded innovation. In an era where smart city technologies risk becoming disconnected from community needs, this proposal ensures Spain Valencia leads with both technical excellence and social relevance.</w:t>
      </w:r>
    </w:p>
    <w:p>
      <w:pPr>
        <w:pStyle w:val="BodyText"/>
      </w:pPr>
      <w:r>
        <w:t xml:space="preserve">The successful execution of this Research Proposal will establish a replicable blueprint for European cities seeking to harmonize digital transformation with sustainability. It positions Spain Valencia not just as a beneficiary of technology but as an originator of solutions that address the specific challenges and opportunities of Mediterranean urban environments. For the Software Engineer, this role offers unparalleled scope to impact real-world systems while contributing to academic knowledge in sustainable software engineering—making it one of the most significant professional opportunities for cutting-edge technologists in Spain Valencia today.</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for Sustainable Urban Solutions in Spain Valencia</dc:title>
  <dc:creator/>
  <dc:language>en</dc:language>
  <cp:keywords/>
  <dcterms:created xsi:type="dcterms:W3CDTF">2026-04-24T10:16:33Z</dcterms:created>
  <dcterms:modified xsi:type="dcterms:W3CDTF">2026-04-24T10:16:33Z</dcterms:modified>
</cp:coreProperties>
</file>

<file path=docProps/custom.xml><?xml version="1.0" encoding="utf-8"?>
<Properties xmlns="http://schemas.openxmlformats.org/officeDocument/2006/custom-properties" xmlns:vt="http://schemas.openxmlformats.org/officeDocument/2006/docPropsVTypes"/>
</file>