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4eb086cac562bcb2d1f880afee5398ff4f2ae8b"/>
    <w:p>
      <w:pPr>
        <w:pStyle w:val="Heading1"/>
      </w:pPr>
      <w:r>
        <w:t xml:space="preserve">Research Proposal: Advancing Software Engineer Competencies in United States Houston for Sustainable Technological Innovation</w:t>
      </w:r>
    </w:p>
    <w:bookmarkStart w:id="20" w:name="abstract"/>
    <w:p>
      <w:pPr>
        <w:pStyle w:val="Heading2"/>
      </w:pPr>
      <w:r>
        <w:t xml:space="preserve">Abstract</w:t>
      </w:r>
    </w:p>
    <w:p>
      <w:pPr>
        <w:pStyle w:val="FirstParagraph"/>
      </w:pPr>
      <w:r>
        <w:t xml:space="preserve">This comprehensive Research Proposal outlines a critical initiative to address the evolving demands of the Software Engineer profession within the dynamic tech ecosystem of United States Houston. As one of the fastest-growing technology hubs in the nation, Houston presents unique opportunities and challenges for software engineering talent. This research seeks to investigate current competency gaps, emerging skill requirements, and workforce development strategies specifically tailored for Software Engineers operating in United States Houston. By focusing on this pivotal location within the United States' economic landscape, this proposal aims to provide actionable insights that will enhance technical capabilities, drive innovation in key industry sectors like energy technology and healthcare IT, and solidify Houston's position as a leading center for software engineering excellence within the United States.</w:t>
      </w:r>
    </w:p>
    <w:bookmarkEnd w:id="20"/>
    <w:bookmarkStart w:id="21" w:name="Xc1bd9523bd07a8f53d689074d72d70cf851125b"/>
    <w:p>
      <w:pPr>
        <w:pStyle w:val="Heading2"/>
      </w:pPr>
      <w:r>
        <w:t xml:space="preserve">1. Introduction: The Strategic Imperative of Software Engineering in United States Houston</w:t>
      </w:r>
    </w:p>
    <w:p>
      <w:pPr>
        <w:pStyle w:val="FirstParagraph"/>
      </w:pPr>
      <w:r>
        <w:t xml:space="preserve">United States Houston stands at a transformative crossroads in its technological development. As the fourth-largest city in the United States and a global leader in energy, aerospace, and healthcare industries, Houston's economic future is intrinsically linked to advancements in software engineering. The presence of major corporations like Chevron, Shell, NASA Johnson Space Center (JSC), Memorial Hermann Health System, and a burgeoning startup ecosystem creates an unprecedented demand for highly skilled Software Engineers. However, this growth has exposed significant gaps between the current capabilities of the local workforce and the complex technical challenges presented by Houston's unique industrial landscape. This Research Proposal directly addresses these gaps, recognizing that strategic investment in understanding and developing Software Engineer competencies is not merely beneficial but essential for sustaining Houston's economic vitality within the broader context of the United States.</w:t>
      </w:r>
    </w:p>
    <w:bookmarkEnd w:id="21"/>
    <w:bookmarkStart w:id="22" w:name="X4274a5a9c0eb11426d58c126b252ad4e31f948e"/>
    <w:p>
      <w:pPr>
        <w:pStyle w:val="Heading2"/>
      </w:pPr>
      <w:r>
        <w:t xml:space="preserve">2. Problem Statement: Competency Gaps in the Houston Software Engineering Workforce</w:t>
      </w:r>
    </w:p>
    <w:p>
      <w:pPr>
        <w:pStyle w:val="FirstParagraph"/>
      </w:pPr>
      <w:r>
        <w:t xml:space="preserve">Despite Houston's robust tech job growth (ranking among the top 5 US cities for software engineering job postings in recent years), a critical research gap persists regarding the *specific* technical and professional competencies required for success within United States Houston's distinct industry clusters. Current workforce development programs often lack localization, failing to address:</w:t>
      </w:r>
    </w:p>
    <w:p>
      <w:pPr>
        <w:numPr>
          <w:ilvl w:val="0"/>
          <w:numId w:val="1001"/>
        </w:numPr>
        <w:pStyle w:val="Compact"/>
      </w:pPr>
      <w:r>
        <w:t xml:space="preserve">The integration of domain-specific knowledge (e.g., oil &amp; gas process automation, satellite data analytics for NASA, HIPAA-compliant healthcare software) with core software engineering practices.</w:t>
      </w:r>
    </w:p>
    <w:p>
      <w:pPr>
        <w:numPr>
          <w:ilvl w:val="0"/>
          <w:numId w:val="1001"/>
        </w:numPr>
        <w:pStyle w:val="Compact"/>
      </w:pPr>
      <w:r>
        <w:t xml:space="preserve">The evolving need for cloud-native architecture expertise and scalable system design relevant to large-scale Houston enterprises.</w:t>
      </w:r>
    </w:p>
    <w:p>
      <w:pPr>
        <w:numPr>
          <w:ilvl w:val="0"/>
          <w:numId w:val="1001"/>
        </w:numPr>
        <w:pStyle w:val="Compact"/>
      </w:pPr>
      <w:r>
        <w:t xml:space="preserve">Soft skills like cross-functional collaboration within highly interdisciplinary teams common in energy tech or aerospace projects within United States Houston.</w:t>
      </w:r>
    </w:p>
    <w:p>
      <w:pPr>
        <w:pStyle w:val="FirstParagraph"/>
      </w:pPr>
      <w:r>
        <w:t xml:space="preserve">Without targeted research into these localized demands, the potential for a mismatch between educational outputs and industry needs grows, hindering innovation and competitiveness. This Research Proposal is designed to fill this vital gap by providing data-driven insights specific to Software Engineer roles in United States Houston.</w:t>
      </w:r>
    </w:p>
    <w:bookmarkEnd w:id="22"/>
    <w:bookmarkStart w:id="23" w:name="research-objectives"/>
    <w:p>
      <w:pPr>
        <w:pStyle w:val="Heading2"/>
      </w:pPr>
      <w:r>
        <w:t xml:space="preserve">3. Research Objectives</w:t>
      </w:r>
    </w:p>
    <w:p>
      <w:pPr>
        <w:pStyle w:val="FirstParagraph"/>
      </w:pPr>
      <w:r>
        <w:t xml:space="preserve">This research proposes the following concrete objectives to advance our understanding of the Software Engineer profession in United States Houston:</w:t>
      </w:r>
    </w:p>
    <w:p>
      <w:pPr>
        <w:numPr>
          <w:ilvl w:val="0"/>
          <w:numId w:val="1002"/>
        </w:numPr>
        <w:pStyle w:val="Compact"/>
      </w:pPr>
      <w:r>
        <w:rPr>
          <w:bCs/>
          <w:b/>
        </w:rPr>
        <w:t xml:space="preserve">Identify &amp; Quantify Key Competencies:</w:t>
      </w:r>
      <w:r>
        <w:t xml:space="preserve"> </w:t>
      </w:r>
      <w:r>
        <w:t xml:space="preserve">Conduct a comprehensive survey and analysis of current job descriptions, industry reports, and interviews with hiring managers across major Houston employers (energy, healthcare, aerospace) to pinpoint the top 10 technical and professional skills most critical for Software Engineers in this specific environment.</w:t>
      </w:r>
    </w:p>
    <w:p>
      <w:pPr>
        <w:numPr>
          <w:ilvl w:val="0"/>
          <w:numId w:val="1002"/>
        </w:numPr>
        <w:pStyle w:val="Compact"/>
      </w:pPr>
      <w:r>
        <w:rPr>
          <w:bCs/>
          <w:b/>
        </w:rPr>
        <w:t xml:space="preserve">Analyze Educational Alignment:</w:t>
      </w:r>
      <w:r>
        <w:t xml:space="preserve"> </w:t>
      </w:r>
      <w:r>
        <w:t xml:space="preserve">Assess the alignment between existing undergraduate/graduate software engineering curricula at Houston institutions (Rice University, University of Houston, Texas Southern University) and the identified competency requirements within United States Houston's market.</w:t>
      </w:r>
    </w:p>
    <w:p>
      <w:pPr>
        <w:numPr>
          <w:ilvl w:val="0"/>
          <w:numId w:val="1002"/>
        </w:numPr>
        <w:pStyle w:val="Compact"/>
      </w:pPr>
      <w:r>
        <w:rPr>
          <w:bCs/>
          <w:b/>
        </w:rPr>
        <w:t xml:space="preserve">Evaluate Workforce Development Models:</w:t>
      </w:r>
      <w:r>
        <w:t xml:space="preserve"> </w:t>
      </w:r>
      <w:r>
        <w:t xml:space="preserve">Research and benchmark effective workforce development strategies (bootcamps, corporate training programs, industry-academia partnerships) currently utilized by successful tech organizations in United States Houston to upskill existing Software Engineers or attract new talent.</w:t>
      </w:r>
    </w:p>
    <w:p>
      <w:pPr>
        <w:numPr>
          <w:ilvl w:val="0"/>
          <w:numId w:val="1002"/>
        </w:numPr>
        <w:pStyle w:val="Compact"/>
      </w:pPr>
      <w:r>
        <w:rPr>
          <w:bCs/>
          <w:b/>
        </w:rPr>
        <w:t xml:space="preserve">Develop a Framework for Future Readiness:</w:t>
      </w:r>
      <w:r>
        <w:t xml:space="preserve"> </w:t>
      </w:r>
      <w:r>
        <w:t xml:space="preserve">Create a practical, actionable framework for educators and employers in United States Houston to proactively adapt training programs and career development pathways for Software Engineers, anticipating future technological shifts (AI/ML integration, edge computing in industrial settings).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A large-scale online survey distributed to 500+ Software Engineers currently employed in Houston-based companies (using LinkedIn, local tech groups) and analysis of 1,000+ current job postings on major platforms.</w:t>
      </w:r>
    </w:p>
    <w:p>
      <w:pPr>
        <w:numPr>
          <w:ilvl w:val="0"/>
          <w:numId w:val="1003"/>
        </w:numPr>
        <w:pStyle w:val="Compact"/>
      </w:pPr>
      <w:r>
        <w:rPr>
          <w:bCs/>
          <w:b/>
        </w:rPr>
        <w:t xml:space="preserve">Qualitative Insights:</w:t>
      </w:r>
      <w:r>
        <w:t xml:space="preserve"> </w:t>
      </w:r>
      <w:r>
        <w:t xml:space="preserve">In-depth semi-structured interviews with 30+ key stakeholders: Senior Software Engineers, Engineering Managers from Energy (e.g., ExxonMobil), Healthcare IT (e.g., CHI St. Luke's), Aerospace (e.g., SpaceX Houston, Boeing) and leading tech firms in United States Houston; and Academic Program Directors.</w:t>
      </w:r>
    </w:p>
    <w:p>
      <w:pPr>
        <w:numPr>
          <w:ilvl w:val="0"/>
          <w:numId w:val="1003"/>
        </w:numPr>
        <w:pStyle w:val="Compact"/>
      </w:pPr>
      <w:r>
        <w:rPr>
          <w:bCs/>
          <w:b/>
        </w:rPr>
        <w:t xml:space="preserve">Comparative Benchmarking:</w:t>
      </w:r>
      <w:r>
        <w:t xml:space="preserve"> </w:t>
      </w:r>
      <w:r>
        <w:t xml:space="preserve">Analysis of successful workforce development models from other US tech hubs (Austin, Seattle, Boston), with specific focus on elements adaptable to the unique culture and industry mix of United States Houston.</w:t>
      </w:r>
    </w:p>
    <w:p>
      <w:pPr>
        <w:pStyle w:val="FirstParagraph"/>
      </w:pPr>
      <w:r>
        <w:t xml:space="preserve">Data will be analyzed using statistical methods for survey data and thematic analysis for interview transcripts. The research team will include experts in software engineering education, industrial-organizational psychology (for competency modeling), and regional economic development specialists with deep knowledge of United States Houston's business environment.</w:t>
      </w:r>
    </w:p>
    <w:bookmarkEnd w:id="24"/>
    <w:bookmarkStart w:id="25" w:name="expected-outcomes-significance"/>
    <w:p>
      <w:pPr>
        <w:pStyle w:val="Heading2"/>
      </w:pPr>
      <w:r>
        <w:t xml:space="preserve">5. Expected Outcomes &amp; Significance</w:t>
      </w:r>
    </w:p>
    <w:p>
      <w:pPr>
        <w:pStyle w:val="FirstParagraph"/>
      </w:pPr>
      <w:r>
        <w:t xml:space="preserve">The primary outcome of this Research Proposal is a detailed report and actionable framework titled "Strategic Competency Roadmap for Software Engineers in United States Houston." This will include:</w:t>
      </w:r>
    </w:p>
    <w:p>
      <w:pPr>
        <w:numPr>
          <w:ilvl w:val="0"/>
          <w:numId w:val="1004"/>
        </w:numPr>
        <w:pStyle w:val="Compact"/>
      </w:pPr>
      <w:r>
        <w:t xml:space="preserve">A publicly accessible competency matrix mapping specific skills to industry sectors within Houston.</w:t>
      </w:r>
    </w:p>
    <w:p>
      <w:pPr>
        <w:numPr>
          <w:ilvl w:val="0"/>
          <w:numId w:val="1004"/>
        </w:numPr>
        <w:pStyle w:val="Compact"/>
      </w:pPr>
      <w:r>
        <w:t xml:space="preserve">Recommendations for curriculum updates at Houston universities and colleges.</w:t>
      </w:r>
    </w:p>
    <w:p>
      <w:pPr>
        <w:numPr>
          <w:ilvl w:val="0"/>
          <w:numId w:val="1004"/>
        </w:numPr>
        <w:pStyle w:val="Compact"/>
      </w:pPr>
      <w:r>
        <w:t xml:space="preserve">Best practices for corporate training programs targeting the local market.</w:t>
      </w:r>
    </w:p>
    <w:p>
      <w:pPr>
        <w:numPr>
          <w:ilvl w:val="0"/>
          <w:numId w:val="1004"/>
        </w:numPr>
        <w:pStyle w:val="Compact"/>
      </w:pPr>
      <w:r>
        <w:t xml:space="preserve">Evidence-based advocacy tools for stakeholders (employers, educators, policymakers) to drive investment in relevant workforce development initiatives across United States Houston.</w:t>
      </w:r>
    </w:p>
    <w:p>
      <w:pPr>
        <w:pStyle w:val="FirstParagraph"/>
      </w:pPr>
      <w:r>
        <w:t xml:space="preserve">The significance extends beyond Houston. By providing a replicable model focused on *localized* competency needs within a major US city outside the traditional tech corridors, this research offers valuable insights for other growing regional tech hubs throughout the United States. Successfully bridging the gap between Software Engineer capabilities and Houston's unique industrial demands will directly contribute to increased innovation velocity, enhanced economic resilience, and strengthened technological leadership for United States Houston as a vital contributor to the national technology ecosystem.</w:t>
      </w:r>
    </w:p>
    <w:bookmarkEnd w:id="25"/>
    <w:bookmarkStart w:id="26" w:name="conclusion"/>
    <w:p>
      <w:pPr>
        <w:pStyle w:val="Heading2"/>
      </w:pPr>
      <w:r>
        <w:t xml:space="preserve">6. Conclusion</w:t>
      </w:r>
    </w:p>
    <w:p>
      <w:pPr>
        <w:pStyle w:val="FirstParagraph"/>
      </w:pPr>
      <w:r>
        <w:t xml:space="preserve">The future of technological advancement in United States Houston is undeniably intertwined with the capabilities of its Software Engineers. This Research Proposal provides a focused, necessary investigation into the specific competencies required for success within this critical regional workforce. By centering our inquiry on the realities faced by Software Engineers operating within United States Houston's distinctive energy, healthcare, and aerospace landscapes, we move beyond generic workforce analysis to deliver targeted solutions. The findings from this study will empower educators to shape relevant curricula, guide employers in effective talent development strategies, and ultimately foster a more robust and innovative software engineering ecosystem right here in Houston – a city pivotal to the technological advancement of the entire United States. Investing in understanding and developing this local Software Engineer talent is an investment in Houston's economic prosperity and its strategic contribution to the national technology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United States Houston</dc:title>
  <dc:creator/>
  <cp:keywords/>
  <dcterms:created xsi:type="dcterms:W3CDTF">2026-05-03T10:36:46Z</dcterms:created>
  <dcterms:modified xsi:type="dcterms:W3CDTF">2026-05-03T10:36:46Z</dcterms:modified>
</cp:coreProperties>
</file>

<file path=docProps/custom.xml><?xml version="1.0" encoding="utf-8"?>
<Properties xmlns="http://schemas.openxmlformats.org/officeDocument/2006/custom-properties" xmlns:vt="http://schemas.openxmlformats.org/officeDocument/2006/docPropsVTypes"/>
</file>