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78d9d106fd77bf9c4978fd9ef08a8b54c5d559e"/>
    <w:p>
      <w:pPr>
        <w:pStyle w:val="Heading1"/>
      </w:pPr>
      <w:r>
        <w:t xml:space="preserve">Research Proposal: Strategic Framework for the Modern Software Engineer in Vietnam Ho Chi Minh City</w:t>
      </w:r>
    </w:p>
    <w:bookmarkStart w:id="20" w:name="introduction-and-context"/>
    <w:p>
      <w:pPr>
        <w:pStyle w:val="Heading2"/>
      </w:pPr>
      <w:r>
        <w:t xml:space="preserve">Introduction and Context</w:t>
      </w:r>
    </w:p>
    <w:p>
      <w:pPr>
        <w:pStyle w:val="FirstParagraph"/>
      </w:pPr>
      <w:r>
        <w:t xml:space="preserve">The digital transformation wave sweeping across Southeast Asia has positioned Vietnam as a pivotal player in the regional technology landscape. Within this context, Ho Chi Minh City (HCMC) stands as the undisputed epicenter of Vietnam's tech industry, hosting over 60% of the nation's software development firms and attracting significant foreign investment. This Research Proposal investigates the evolving role of the Software Engineer within Vietnam Ho Chi Minh City, addressing critical gaps in talent acquisition, skill alignment, and workplace innovation. As HCMC accelerates its ambition to become a "Smart City" by 2030, understanding the specific needs and challenges of the Software Engineer is paramount for sustainable growth. This study aims to develop evidence-based strategies that enhance both professional development pathways and organizational competitiveness in Vietnam Ho Chi Minh City.</w:t>
      </w:r>
    </w:p>
    <w:bookmarkEnd w:id="20"/>
    <w:bookmarkStart w:id="21" w:name="problem-statement"/>
    <w:p>
      <w:pPr>
        <w:pStyle w:val="Heading2"/>
      </w:pPr>
      <w:r>
        <w:t xml:space="preserve">Problem Statement</w:t>
      </w:r>
    </w:p>
    <w:p>
      <w:pPr>
        <w:pStyle w:val="FirstParagraph"/>
      </w:pPr>
      <w:r>
        <w:t xml:space="preserve">Despite HCMC's rapid tech expansion, a significant skills mismatch persists between the capabilities of local Software Engineers and the demands of emerging industries like fintech, e-commerce, and AI-driven solutions. A 2023 report by the Vietnam Software Association (VINASA) indicates that 68% of HCMC-based tech companies struggle to find qualified Software Engineers with advanced cloud architecture or cybersecurity skills. Concurrently, graduate attrition rates for software engineering programs in HCMC universities remain high due to curriculum misalignment with market needs. This disconnect hinders Vietnam's broader economic goals and creates inefficiencies for businesses operating within the vibrant ecosystem of Vietnam Ho Chi Minh City. The current Research Proposal directly tackles this systemic challenge by focusing on the Software Engineer as the linchpin of technological innovation in HCMC.</w:t>
      </w:r>
    </w:p>
    <w:bookmarkEnd w:id="21"/>
    <w:bookmarkStart w:id="22" w:name="research-objectives"/>
    <w:p>
      <w:pPr>
        <w:pStyle w:val="Heading2"/>
      </w:pPr>
      <w:r>
        <w:t xml:space="preserve">Research Objectives</w:t>
      </w:r>
    </w:p>
    <w:p>
      <w:pPr>
        <w:numPr>
          <w:ilvl w:val="0"/>
          <w:numId w:val="1001"/>
        </w:numPr>
        <w:pStyle w:val="Compact"/>
      </w:pPr>
      <w:r>
        <w:t xml:space="preserve">To analyze the evolving technical and soft skill requirements for a modern Software Engineer in Vietnam Ho Chi Minh City across key sectors (fintech, e-commerce, SaaS).</w:t>
      </w:r>
    </w:p>
    <w:p>
      <w:pPr>
        <w:numPr>
          <w:ilvl w:val="0"/>
          <w:numId w:val="1001"/>
        </w:numPr>
        <w:pStyle w:val="Compact"/>
      </w:pPr>
      <w:r>
        <w:t xml:space="preserve">To identify cultural and operational barriers influencing Software Engineer productivity within HCMC's unique business environment.</w:t>
      </w:r>
    </w:p>
    <w:p>
      <w:pPr>
        <w:numPr>
          <w:ilvl w:val="0"/>
          <w:numId w:val="1001"/>
        </w:numPr>
        <w:pStyle w:val="Compact"/>
      </w:pPr>
      <w:r>
        <w:t xml:space="preserve">To evaluate the effectiveness of existing talent development programs (university curricula, corporate training) in preparing professionals for roles in Vietnam Ho Chi Minh City.</w:t>
      </w:r>
    </w:p>
    <w:p>
      <w:pPr>
        <w:numPr>
          <w:ilvl w:val="0"/>
          <w:numId w:val="1001"/>
        </w:numPr>
        <w:pStyle w:val="Compact"/>
      </w:pPr>
      <w:r>
        <w:t xml:space="preserve">To propose a standardized competency framework for the Software Engineer role specific to HCMC's market dynamics and future-proofing requirements.</w:t>
      </w:r>
    </w:p>
    <w:bookmarkEnd w:id="22"/>
    <w:bookmarkStart w:id="26" w:name="methodology"/>
    <w:p>
      <w:pPr>
        <w:pStyle w:val="Heading2"/>
      </w:pPr>
      <w:r>
        <w:t xml:space="preserve">Methodology</w:t>
      </w:r>
    </w:p>
    <w:p>
      <w:pPr>
        <w:pStyle w:val="FirstParagraph"/>
      </w:pPr>
      <w:r>
        <w:t xml:space="preserve">This mixed-methods Research Proposal employs a three-phase approach tailored to Vietnam Ho Chi Minh City's context:</w:t>
      </w:r>
    </w:p>
    <w:bookmarkStart w:id="23" w:name="X4c88329e46d825e313de1e416c8c7d024e0bdb7"/>
    <w:p>
      <w:pPr>
        <w:pStyle w:val="Heading3"/>
      </w:pPr>
      <w:r>
        <w:t xml:space="preserve">Phase 1: Industry Immersion &amp; Data Synthesis (Months 1-3)</w:t>
      </w:r>
    </w:p>
    <w:p>
      <w:pPr>
        <w:pStyle w:val="FirstParagraph"/>
      </w:pPr>
      <w:r>
        <w:t xml:space="preserve">A systematic analysis of 500+ current job postings from leading HCMC-based companies (e.g., VNG, Tiki, Momo) and multinational subsidiaries (e.g., Microsoft Vietnam, Samsung R&amp;D in HCMC). This will map required technical skills (cloud platforms, specific frameworks), industry certifications, and soft skills like cross-cultural communication. Data will be contextualized within the economic priorities of Vietnam Ho Chi Minh City as outlined in its 2021-2030 Digital Transformation Strategy.</w:t>
      </w:r>
    </w:p>
    <w:bookmarkEnd w:id="23"/>
    <w:bookmarkStart w:id="24" w:name="Xba44a7089b9ced65bf909c36e9f5661ee32b9ec"/>
    <w:p>
      <w:pPr>
        <w:pStyle w:val="Heading3"/>
      </w:pPr>
      <w:r>
        <w:t xml:space="preserve">Phase 2: Stakeholder Engagement (Months 4-6)</w:t>
      </w:r>
    </w:p>
    <w:p>
      <w:pPr>
        <w:pStyle w:val="FirstParagraph"/>
      </w:pPr>
      <w:r>
        <w:t xml:space="preserve">Semi-structured interviews with 45 key stakeholders, including:</w:t>
      </w:r>
      <w:r>
        <w:t xml:space="preserve"> </w:t>
      </w:r>
      <w:r>
        <w:t xml:space="preserve">• Senior Software Engineers from HCMC tech hubs (e.g., Saigon Hi-Tech Park)</w:t>
      </w:r>
      <w:r>
        <w:t xml:space="preserve"> </w:t>
      </w:r>
      <w:r>
        <w:t xml:space="preserve">• HR Directors at Fortune 500 subsidiaries in Vietnam Ho Chi Minh City</w:t>
      </w:r>
      <w:r>
        <w:t xml:space="preserve"> </w:t>
      </w:r>
      <w:r>
        <w:t xml:space="preserve">• University professors from leading technical institutes (Ho Chi Minh City University of Technology, RMIT Vietnam)</w:t>
      </w:r>
      <w:r>
        <w:t xml:space="preserve"> </w:t>
      </w:r>
      <w:r>
        <w:t xml:space="preserve">This phase will explore pain points like onboarding efficiency, remote/hybrid work challenges post-pandemic, and language barriers impacting collaboration within multinational teams in HCMC.</w:t>
      </w:r>
    </w:p>
    <w:bookmarkEnd w:id="24"/>
    <w:bookmarkStart w:id="25" w:name="X34c3de24ed19c75c23ef1d0ef750c8fe5032a88"/>
    <w:p>
      <w:pPr>
        <w:pStyle w:val="Heading3"/>
      </w:pPr>
      <w:r>
        <w:t xml:space="preserve">Phase 3: Framework Development &amp; Validation (Months 7-9)</w:t>
      </w:r>
    </w:p>
    <w:p>
      <w:pPr>
        <w:pStyle w:val="FirstParagraph"/>
      </w:pPr>
      <w:r>
        <w:t xml:space="preserve">Based on synthesized data, the Research Proposal will develop a dynamic "HCMC Software Engineer Competency Matrix" incorporating technical proficiency tiers, cultural intelligence metrics, and innovation capacity indicators. This framework will undergo rigorous validation through focus groups with 30 Software Engineers in Vietnam Ho Chi Minh City to ensure practical applicability before finalization.</w:t>
      </w:r>
    </w:p>
    <w:bookmarkEnd w:id="25"/>
    <w:bookmarkEnd w:id="26"/>
    <w:bookmarkStart w:id="27" w:name="significance-of-the-research"/>
    <w:p>
      <w:pPr>
        <w:pStyle w:val="Heading2"/>
      </w:pPr>
      <w:r>
        <w:t xml:space="preserve">Significance of the Research</w:t>
      </w:r>
    </w:p>
    <w:p>
      <w:pPr>
        <w:pStyle w:val="FirstParagraph"/>
      </w:pPr>
      <w:r>
        <w:t xml:space="preserve">The outcomes of this Research Proposal will deliver immediate value to the technology ecosystem in Vietnam Ho Chi Minh City. For employers, it provides a data-driven roadmap for talent acquisition and retention, directly addressing the 34% average time-to-hire for senior Software Engineer roles reported by HCMC recruitment firms. For educational institutions, it offers actionable curriculum updates to better prepare graduates entering the HCMC job market. Critically, this research bridges the gap between academic theory and industry practice within Vietnam Ho Chi Minh City's fast-paced environment.</w:t>
      </w:r>
    </w:p>
    <w:p>
      <w:pPr>
        <w:pStyle w:val="BodyText"/>
      </w:pPr>
      <w:r>
        <w:t xml:space="preserve">Furthermore, the proposed competency framework can be integrated into HCMC’s "Digital Talent Strategy," supporting Mayor Phan Van Mai’s initiative to position Vietnam Ho Chi Minh City as a top 10 ASEAN tech hub by 2035. By standardizing expectations for the Software Engineer role, this Research Proposal directly contributes to reducing talent acquisition costs and accelerating project delivery cycles across HCMC's software industry.</w:t>
      </w:r>
    </w:p>
    <w:bookmarkEnd w:id="27"/>
    <w:bookmarkStart w:id="28" w:name="expected-outcomes-and-timeline"/>
    <w:p>
      <w:pPr>
        <w:pStyle w:val="Heading2"/>
      </w:pPr>
      <w:r>
        <w:t xml:space="preserve">Expected Outcomes and Timeline</w:t>
      </w:r>
    </w:p>
    <w:p>
      <w:pPr>
        <w:pStyle w:val="FirstParagraph"/>
      </w:pPr>
      <w:r>
        <w:t xml:space="preserve">The Research Proposal anticipates delivering three key outputs by Month 10:</w:t>
      </w:r>
      <w:r>
        <w:t xml:space="preserve"> </w:t>
      </w:r>
      <w:r>
        <w:t xml:space="preserve">1. A comprehensive report detailing the current state of Software Engineer roles in Vietnam Ho Chi Minh City.</w:t>
      </w:r>
      <w:r>
        <w:t xml:space="preserve"> </w:t>
      </w:r>
      <w:r>
        <w:t xml:space="preserve">2. The validated HCMC Software Engineer Competency Matrix, downloadable as an industry standard tool.</w:t>
      </w:r>
      <w:r>
        <w:t xml:space="preserve"> </w:t>
      </w:r>
      <w:r>
        <w:t xml:space="preserve">3. Policy recommendations for the Department of Information and Communications (HCMC) to align with national digital strategies.</w:t>
      </w:r>
    </w:p>
    <w:p>
      <w:pPr>
        <w:pStyle w:val="BodyText"/>
      </w:pPr>
      <w:r>
        <w:t xml:space="preserve">Implementation support will be provided through partnerships with TechHub HCMC and the Vietnam National University-HCMC to pilot framework integration in 5 local universities by Q2 2025. The Research Proposal ensures scalability, allowing adaptation for other Vietnamese metropolitan centers like Hanoi in future iterations.</w:t>
      </w:r>
    </w:p>
    <w:bookmarkEnd w:id="28"/>
    <w:bookmarkStart w:id="29" w:name="conclusion"/>
    <w:p>
      <w:pPr>
        <w:pStyle w:val="Heading2"/>
      </w:pPr>
      <w:r>
        <w:t xml:space="preserve">Conclusion</w:t>
      </w:r>
    </w:p>
    <w:p>
      <w:pPr>
        <w:pStyle w:val="FirstParagraph"/>
      </w:pPr>
      <w:r>
        <w:t xml:space="preserve">As Vietnam Ho Chi Minh City continues to attract global tech giants and nurture homegrown innovation, the strategic optimization of the Software Engineer role is non-negotiable. This Research Proposal transcends a simple job analysis—it establishes a foundational framework for human capital development that aligns with HCMC's vision as Southeast Asia’s next major tech destination. By prioritizing data-driven insights specific to Vietnam Ho Chi Minh City’s unique market conditions, this study empowers organizations to harness the full potential of their software engineering talent. The successful implementation of this Research Proposal will not only resolve acute talent shortages but also cement Vietnam Ho Chi Minh City's reputation for fostering world-class Software Engineers capable of driving both local and global technological advancement. In a city where every startup and enterprise is coded, understanding the coder is the ultimate competitive advantage.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Software Engineer Role in Vietnam Ho Chi Minh City</dc:title>
  <dc:creator/>
  <dc:language>en</dc:language>
  <cp:keywords/>
  <dcterms:created xsi:type="dcterms:W3CDTF">2026-07-23T17:11:44Z</dcterms:created>
  <dcterms:modified xsi:type="dcterms:W3CDTF">2026-07-23T17:11:44Z</dcterms:modified>
</cp:coreProperties>
</file>

<file path=docProps/custom.xml><?xml version="1.0" encoding="utf-8"?>
<Properties xmlns="http://schemas.openxmlformats.org/officeDocument/2006/custom-properties" xmlns:vt="http://schemas.openxmlformats.org/officeDocument/2006/docPropsVTypes"/>
</file>