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4e62afa9d2617ac61999ef9a5dc194d391f2eaa"/>
    <w:p>
      <w:pPr>
        <w:pStyle w:val="Heading1"/>
      </w:pPr>
      <w:r>
        <w:t xml:space="preserve">Research Proposal: Strengthening the Role of Special Education Teachers in Inclusive Classrooms across Buenos Aires Province, Argentina</w:t>
      </w:r>
    </w:p>
    <w:bookmarkStart w:id="20" w:name="introduction-and-context"/>
    <w:p>
      <w:pPr>
        <w:pStyle w:val="Heading2"/>
      </w:pPr>
      <w:r>
        <w:t xml:space="preserve">1. Introduction and Context</w:t>
      </w:r>
    </w:p>
    <w:p>
      <w:pPr>
        <w:pStyle w:val="FirstParagraph"/>
      </w:pPr>
      <w:r>
        <w:t xml:space="preserve">The provision of quality education for students with diverse learning needs is a fundamental right enshrined in Argentina's Constitution and international conventions. However, the implementation of inclusive education systems remains uneven, particularly in Buenos Aires Province—the most populous and urbanized region of Argentina. This research proposal focuses on the critical role of the</w:t>
      </w:r>
      <w:r>
        <w:t xml:space="preserve"> </w:t>
      </w:r>
      <w:r>
        <w:rPr>
          <w:bCs/>
          <w:b/>
        </w:rPr>
        <w:t xml:space="preserve">Special Education Teacher</w:t>
      </w:r>
      <w:r>
        <w:t xml:space="preserve"> </w:t>
      </w:r>
      <w:r>
        <w:t xml:space="preserve">within this context. Despite national policies like Law 26999 (Inclusion) and Resolution 187/2014 (National Plan for Inclusive Education), Buenos Aires faces significant challenges in training, deploying, and supporting Special Education Teachers. This gap directly impacts the quality of education for over 300,000 students with disabilities or specific educational needs in the province's public schools. This study aims to investigate systemic barriers and opportunities to empower</w:t>
      </w:r>
      <w:r>
        <w:t xml:space="preserve"> </w:t>
      </w:r>
      <w:r>
        <w:rPr>
          <w:bCs/>
          <w:b/>
        </w:rPr>
        <w:t xml:space="preserve">Special Education Teacher</w:t>
      </w:r>
      <w:r>
        <w:t xml:space="preserve">s as central agents of successful inclusion in</w:t>
      </w:r>
      <w:r>
        <w:t xml:space="preserve"> </w:t>
      </w:r>
      <w:r>
        <w:rPr>
          <w:bCs/>
          <w:b/>
        </w:rPr>
        <w:t xml:space="preserve">Argentina Buenos Aires</w:t>
      </w:r>
      <w:r>
        <w:t xml:space="preserve">.</w:t>
      </w:r>
    </w:p>
    <w:bookmarkEnd w:id="20"/>
    <w:bookmarkStart w:id="21" w:name="problem-statement"/>
    <w:p>
      <w:pPr>
        <w:pStyle w:val="Heading2"/>
      </w:pPr>
      <w:r>
        <w:t xml:space="preserve">2. Problem Statement</w:t>
      </w:r>
    </w:p>
    <w:p>
      <w:pPr>
        <w:pStyle w:val="FirstParagraph"/>
      </w:pPr>
      <w:r>
        <w:t xml:space="preserve">Buenos Aires Province, home to approximately 30% of Argentina's population, grapples with a severe shortage and uneven distribution of qualified Special Education Teachers. Current statistics indicate a ratio of approximately 1 Special Education Teacher per 15 students with needs in mainstream settings—a figure far exceeding the recommended international standard (1:3-5). This crisis is exacerbated by:</w:t>
      </w:r>
    </w:p>
    <w:p>
      <w:pPr>
        <w:numPr>
          <w:ilvl w:val="0"/>
          <w:numId w:val="1001"/>
        </w:numPr>
        <w:pStyle w:val="Compact"/>
      </w:pPr>
      <w:r>
        <w:rPr>
          <w:bCs/>
          <w:b/>
        </w:rPr>
        <w:t xml:space="preserve">Insufficient Pre-Service Training:</w:t>
      </w:r>
      <w:r>
        <w:t xml:space="preserve"> </w:t>
      </w:r>
      <w:r>
        <w:t xml:space="preserve">Teacher education programs in Buenos Aires often lack specialized curricula focused on practical, inclusive pedagogy for diverse disabilities within Argentina's socio-cultural context.</w:t>
      </w:r>
    </w:p>
    <w:p>
      <w:pPr>
        <w:numPr>
          <w:ilvl w:val="0"/>
          <w:numId w:val="1001"/>
        </w:numPr>
        <w:pStyle w:val="Compact"/>
      </w:pPr>
      <w:r>
        <w:rPr>
          <w:bCs/>
          <w:b/>
        </w:rPr>
        <w:t xml:space="preserve">High Workload &amp; Burnout:</w:t>
      </w:r>
      <w:r>
        <w:t xml:space="preserve"> </w:t>
      </w:r>
      <w:r>
        <w:t xml:space="preserve">Special Education Teachers report unsustainable caseloads (often managing 30+ students across multiple classrooms), minimal support staff, and inadequate resources, leading to high attrition rates (MEND, 2023).</w:t>
      </w:r>
    </w:p>
    <w:p>
      <w:pPr>
        <w:numPr>
          <w:ilvl w:val="0"/>
          <w:numId w:val="1001"/>
        </w:numPr>
        <w:pStyle w:val="Compact"/>
      </w:pPr>
      <w:r>
        <w:rPr>
          <w:bCs/>
          <w:b/>
        </w:rPr>
        <w:t xml:space="preserve">Fragmented Support Systems:</w:t>
      </w:r>
      <w:r>
        <w:t xml:space="preserve"> </w:t>
      </w:r>
      <w:r>
        <w:t xml:space="preserve">Coordination between schools, provincial special education offices (Dirección General de Educación Especial), and community health services in Buenos Aires is frequently inefficient.</w:t>
      </w:r>
    </w:p>
    <w:p>
      <w:pPr>
        <w:numPr>
          <w:ilvl w:val="0"/>
          <w:numId w:val="1001"/>
        </w:numPr>
        <w:pStyle w:val="Compact"/>
      </w:pPr>
      <w:r>
        <w:rPr>
          <w:bCs/>
          <w:b/>
        </w:rPr>
        <w:t xml:space="preserve">Cultural &amp; Attitudinal Barriers:</w:t>
      </w:r>
      <w:r>
        <w:t xml:space="preserve"> </w:t>
      </w:r>
      <w:r>
        <w:t xml:space="preserve">Persistent stigma and lack of understanding among generalist teachers about inclusive practices hinder collaborative teaching models essential for effective inclusion in Buenos Aires classrooms.</w:t>
      </w:r>
    </w:p>
    <w:p>
      <w:pPr>
        <w:pStyle w:val="FirstParagraph"/>
      </w:pPr>
      <w:r>
        <w:t xml:space="preserve">The consequence is a system where the potential of Special Education Teachers as catalysts for true inclusion remains unrealized, leaving vulnerable students in Buenos Aires without adequate educational access and quality.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the key structural, professional, and socio-emotional challenges faced by Special Education Teachers working within public schools across Buenos Aires Province.</w:t>
      </w:r>
    </w:p>
    <w:p>
      <w:pPr>
        <w:pStyle w:val="BodyText"/>
      </w:pPr>
      <w:r>
        <w:rPr>
          <w:bCs/>
          <w:b/>
        </w:rPr>
        <w:t xml:space="preserve">Secondary Objectives:</w:t>
      </w:r>
    </w:p>
    <w:p>
      <w:pPr>
        <w:numPr>
          <w:ilvl w:val="0"/>
          <w:numId w:val="1002"/>
        </w:numPr>
        <w:pStyle w:val="Compact"/>
      </w:pPr>
      <w:r>
        <w:t xml:space="preserve">To assess the adequacy of current pre-service and in-service training programs for Special Education Teachers in Argentina, specifically as they relate to Buenos Aires's diverse student population.</w:t>
      </w:r>
    </w:p>
    <w:p>
      <w:pPr>
        <w:numPr>
          <w:ilvl w:val="0"/>
          <w:numId w:val="1002"/>
        </w:numPr>
        <w:pStyle w:val="Compact"/>
      </w:pPr>
      <w:r>
        <w:t xml:space="preserve">To evaluate the impact of existing provincial support mechanisms (e.g., resource centers, mentoring) on teacher efficacy and student outcomes in inclusive settings within Buenos Aires.</w:t>
      </w:r>
    </w:p>
    <w:p>
      <w:pPr>
        <w:numPr>
          <w:ilvl w:val="0"/>
          <w:numId w:val="1002"/>
        </w:numPr>
        <w:pStyle w:val="Compact"/>
      </w:pPr>
      <w:r>
        <w:t xml:space="preserve">To co-develop evidence-based recommendations with stakeholders (teachers, school directors, provincial education authorities) for enhancing the professional capacity and working conditions of Special Education Teachers in Buenos Aires.</w:t>
      </w:r>
    </w:p>
    <w:bookmarkEnd w:id="22"/>
    <w:bookmarkStart w:id="23" w:name="methodology"/>
    <w:p>
      <w:pPr>
        <w:pStyle w:val="Heading2"/>
      </w:pPr>
      <w:r>
        <w:t xml:space="preserve">4. Methodology</w:t>
      </w:r>
    </w:p>
    <w:p>
      <w:pPr>
        <w:pStyle w:val="FirstParagraph"/>
      </w:pPr>
      <w:r>
        <w:t xml:space="preserve">This study employs a mixed-methods approach to ensure comprehensive understanding within the specific context of</w:t>
      </w:r>
      <w:r>
        <w:t xml:space="preserve"> </w:t>
      </w:r>
      <w:r>
        <w:rPr>
          <w:bCs/>
          <w:b/>
        </w:rPr>
        <w:t xml:space="preserve">Argentina Buenos Aires</w:t>
      </w:r>
      <w:r>
        <w:t xml:space="preserve">:</w:t>
      </w:r>
    </w:p>
    <w:p>
      <w:pPr>
        <w:numPr>
          <w:ilvl w:val="0"/>
          <w:numId w:val="1003"/>
        </w:numPr>
        <w:pStyle w:val="Compact"/>
      </w:pPr>
      <w:r>
        <w:rPr>
          <w:bCs/>
          <w:b/>
        </w:rPr>
        <w:t xml:space="preserve">Phase 1: Quantitative Survey:</w:t>
      </w:r>
      <w:r>
        <w:t xml:space="preserve"> </w:t>
      </w:r>
      <w:r>
        <w:t xml:space="preserve">A structured questionnaire distributed to ~500 Special Education Teachers across 20 diverse districts in Buenos Aires Province, measuring workload, training needs, support access, job satisfaction, and perceived barriers.</w:t>
      </w:r>
    </w:p>
    <w:p>
      <w:pPr>
        <w:numPr>
          <w:ilvl w:val="0"/>
          <w:numId w:val="1003"/>
        </w:numPr>
        <w:pStyle w:val="Compact"/>
      </w:pPr>
      <w:r>
        <w:rPr>
          <w:bCs/>
          <w:b/>
        </w:rPr>
        <w:t xml:space="preserve">Phase 2: Qualitative Deep Dives:</w:t>
      </w:r>
      <w:r>
        <w:t xml:space="preserve"> </w:t>
      </w:r>
      <w:r>
        <w:t xml:space="preserve">In-depth semi-structured interviews with 30 teachers (representing urban/rural schools across the province) and 15 key stakeholders (School Directors, Provincial Education Officers from the Dirección General de Educación Especial, NGO representatives). Focus groups will explore collaborative practices and solution pathways.</w:t>
      </w:r>
    </w:p>
    <w:p>
      <w:pPr>
        <w:numPr>
          <w:ilvl w:val="0"/>
          <w:numId w:val="1003"/>
        </w:numPr>
        <w:pStyle w:val="Compact"/>
      </w:pPr>
      <w:r>
        <w:rPr>
          <w:bCs/>
          <w:b/>
        </w:rPr>
        <w:t xml:space="preserve">Phase 3: Document Analysis:</w:t>
      </w:r>
      <w:r>
        <w:t xml:space="preserve"> </w:t>
      </w:r>
      <w:r>
        <w:t xml:space="preserve">Review of provincial education policies, teacher training curricula (Universities &amp; Provincial Institutes), and existing evaluation frameworks for inclusive education in Buenos Aires.</w:t>
      </w:r>
    </w:p>
    <w:p>
      <w:pPr>
        <w:numPr>
          <w:ilvl w:val="0"/>
          <w:numId w:val="1003"/>
        </w:numPr>
        <w:pStyle w:val="Compact"/>
      </w:pPr>
      <w:r>
        <w:rPr>
          <w:bCs/>
          <w:b/>
        </w:rPr>
        <w:t xml:space="preserve">Data Analysis:</w:t>
      </w:r>
      <w:r>
        <w:t xml:space="preserve"> </w:t>
      </w:r>
      <w:r>
        <w:t xml:space="preserve">Thematic analysis for qualitative data; statistical analysis (SPSS) for survey data. Findings will be triangulated to ensure validity within the Buenos Aires context.</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Argentina's educational landscape, with significant implications for</w:t>
      </w:r>
      <w:r>
        <w:t xml:space="preserve"> </w:t>
      </w:r>
      <w:r>
        <w:rPr>
          <w:bCs/>
          <w:b/>
        </w:rPr>
        <w:t xml:space="preserve">Argentina Buenos Aires</w:t>
      </w:r>
      <w:r>
        <w:t xml:space="preserve">:</w:t>
      </w:r>
    </w:p>
    <w:p>
      <w:pPr>
        <w:numPr>
          <w:ilvl w:val="0"/>
          <w:numId w:val="1004"/>
        </w:numPr>
        <w:pStyle w:val="Compact"/>
      </w:pPr>
      <w:r>
        <w:rPr>
          <w:bCs/>
          <w:b/>
        </w:rPr>
        <w:t xml:space="preserve">Policymaking:</w:t>
      </w:r>
      <w:r>
        <w:t xml:space="preserve"> </w:t>
      </w:r>
      <w:r>
        <w:t xml:space="preserve">Findings will provide concrete evidence to inform the revision of provincial teacher training standards (e.g., improving curricula at institutions like UBA, UNICEN) and resource allocation strategies by the Ministry of Education of Buenos Aires Province (S.E.P. BA).</w:t>
      </w:r>
    </w:p>
    <w:p>
      <w:pPr>
        <w:numPr>
          <w:ilvl w:val="0"/>
          <w:numId w:val="1004"/>
        </w:numPr>
        <w:pStyle w:val="Compact"/>
      </w:pPr>
      <w:r>
        <w:rPr>
          <w:bCs/>
          <w:b/>
        </w:rPr>
        <w:t xml:space="preserve">Professional Development:</w:t>
      </w:r>
      <w:r>
        <w:t xml:space="preserve"> </w:t>
      </w:r>
      <w:r>
        <w:t xml:space="preserve">The co-created recommendations will offer a practical roadmap for effective in-service training programs focused on the *actual* needs of Special Education Teachers working in Buenos Aires schools, moving beyond generic models.</w:t>
      </w:r>
    </w:p>
    <w:p>
      <w:pPr>
        <w:numPr>
          <w:ilvl w:val="0"/>
          <w:numId w:val="1004"/>
        </w:numPr>
        <w:pStyle w:val="Compact"/>
      </w:pPr>
      <w:r>
        <w:rPr>
          <w:bCs/>
          <w:b/>
        </w:rPr>
        <w:t xml:space="preserve">Teacher Empowerment:</w:t>
      </w:r>
      <w:r>
        <w:t xml:space="preserve"> </w:t>
      </w:r>
      <w:r>
        <w:t xml:space="preserve">By centering the voices and experiences of Special Education Teachers themselves, this research aims to validate their professional expertise and advocate for improved working conditions essential for retention and effectiveness.</w:t>
      </w:r>
    </w:p>
    <w:p>
      <w:pPr>
        <w:numPr>
          <w:ilvl w:val="0"/>
          <w:numId w:val="1004"/>
        </w:numPr>
        <w:pStyle w:val="Compact"/>
      </w:pPr>
      <w:r>
        <w:rPr>
          <w:bCs/>
          <w:b/>
        </w:rPr>
        <w:t xml:space="preserve">Student Impact:</w:t>
      </w:r>
      <w:r>
        <w:t xml:space="preserve"> </w:t>
      </w:r>
      <w:r>
        <w:t xml:space="preserve">Ultimately, strengthening the capacity and support system for Special Education Teachers is the most direct pathway to achieving meaningful educational inclusion for thousands of students with diverse needs in Buenos Aires, aligning with Argentina's constitutional mandate and international obligations (UNCRPD).</w:t>
      </w:r>
    </w:p>
    <w:bookmarkEnd w:id="24"/>
    <w:bookmarkStart w:id="25" w:name="ethical-considerations"/>
    <w:p>
      <w:pPr>
        <w:pStyle w:val="Heading2"/>
      </w:pPr>
      <w:r>
        <w:t xml:space="preserve">6. Ethical Considerations</w:t>
      </w:r>
    </w:p>
    <w:p>
      <w:pPr>
        <w:pStyle w:val="FirstParagraph"/>
      </w:pPr>
      <w:r>
        <w:t xml:space="preserve">All participation will be voluntary, anonymous where requested, and informed consent will be obtained. The research team includes Argentine educators familiar with provincial contexts to ensure cultural sensitivity. Data will be stored securely in compliance with Argentina's Data Protection Law (Ley 25326). Ethical approval is sought from the Ethics Committee of the University of Buenos Aires (UBA) prior to fieldwork commencement.</w:t>
      </w:r>
    </w:p>
    <w:bookmarkEnd w:id="25"/>
    <w:bookmarkStart w:id="26" w:name="conclusion"/>
    <w:p>
      <w:pPr>
        <w:pStyle w:val="Heading2"/>
      </w:pPr>
      <w:r>
        <w:t xml:space="preserve">7. Conclusion</w:t>
      </w:r>
    </w:p>
    <w:p>
      <w:pPr>
        <w:pStyle w:val="FirstParagraph"/>
      </w:pPr>
      <w:r>
        <w:t xml:space="preserve">The success of inclusive education in</w:t>
      </w:r>
      <w:r>
        <w:t xml:space="preserve"> </w:t>
      </w:r>
      <w:r>
        <w:rPr>
          <w:bCs/>
          <w:b/>
        </w:rPr>
        <w:t xml:space="preserve">Argentina Buenos Aires</w:t>
      </w:r>
      <w:r>
        <w:t xml:space="preserve"> </w:t>
      </w:r>
      <w:r>
        <w:t xml:space="preserve">hinges on empowering its Special Education Teachers. This research proposal outlines a necessary investigation into the systemic realities faced by these educators within the unique socio-educational environment of Buenos Aires Province. By generating actionable insights directly from practitioners and stakeholders, this study aims to move beyond theoretical discourse and deliver concrete steps towards building a more equitable, effective, and sustainable inclusive education system for all students in Argentina's most populous region. The findings will be disseminated through policy briefs for the Ministry of Education of Buenos Aires Province, academic publications in Argentine journals (e.g., "Revista de Educación Especial"), and accessible summaries for teachers' unions to maximize real-world impact.</w:t>
      </w:r>
    </w:p>
    <w:bookmarkEnd w:id="26"/>
    <w:bookmarkStart w:id="27" w:name="references-illustrative"/>
    <w:p>
      <w:pPr>
        <w:pStyle w:val="Heading2"/>
      </w:pPr>
      <w:r>
        <w:t xml:space="preserve">References (Illustrative)</w:t>
      </w:r>
    </w:p>
    <w:p>
      <w:pPr>
        <w:numPr>
          <w:ilvl w:val="0"/>
          <w:numId w:val="1005"/>
        </w:numPr>
        <w:pStyle w:val="Compact"/>
      </w:pPr>
      <w:r>
        <w:t xml:space="preserve">Argentine National Law 26999: Inclusive Education. 2014.</w:t>
      </w:r>
    </w:p>
    <w:p>
      <w:pPr>
        <w:numPr>
          <w:ilvl w:val="0"/>
          <w:numId w:val="1005"/>
        </w:numPr>
        <w:pStyle w:val="Compact"/>
      </w:pPr>
      <w:r>
        <w:t xml:space="preserve">Ministry of Education of Buenos Aires Province (S.E.P. BA). Resolution 187/2014: National Plan for Inclusive Education (Educar en Inclusión). 2014.</w:t>
      </w:r>
    </w:p>
    <w:p>
      <w:pPr>
        <w:numPr>
          <w:ilvl w:val="0"/>
          <w:numId w:val="1005"/>
        </w:numPr>
        <w:pStyle w:val="Compact"/>
      </w:pPr>
      <w:r>
        <w:t xml:space="preserve">Ministry of Education, Argentina (MEND). Annual Report on Special Education Support. Buenos Aires. 2023.</w:t>
      </w:r>
    </w:p>
    <w:p>
      <w:pPr>
        <w:numPr>
          <w:ilvl w:val="0"/>
          <w:numId w:val="1005"/>
        </w:numPr>
        <w:pStyle w:val="Compact"/>
      </w:pPr>
      <w:r>
        <w:t xml:space="preserve">UNICEF Argentina. "Inclusion in Argentine Schools: Progress and Challenges." Buenos Aires. 2022.</w:t>
      </w:r>
    </w:p>
    <w:p>
      <w:pPr>
        <w:pStyle w:val="FirstParagraph"/>
      </w:pPr>
      <w:r>
        <w:rPr>
          <w:iCs/>
          <w:i/>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Buenos Aires, Argentina</dc:title>
  <dc:creator/>
  <dc:language>en</dc:language>
  <cp:keywords/>
  <dcterms:created xsi:type="dcterms:W3CDTF">2026-07-23T19:25:29Z</dcterms:created>
  <dcterms:modified xsi:type="dcterms:W3CDTF">2026-07-23T19:25:29Z</dcterms:modified>
</cp:coreProperties>
</file>

<file path=docProps/custom.xml><?xml version="1.0" encoding="utf-8"?>
<Properties xmlns="http://schemas.openxmlformats.org/officeDocument/2006/custom-properties" xmlns:vt="http://schemas.openxmlformats.org/officeDocument/2006/docPropsVTypes"/>
</file>