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dbc852dc9f82c2a8280dc84cd914b3b5937393"/>
    <w:p>
      <w:pPr>
        <w:pStyle w:val="Heading1"/>
      </w:pPr>
      <w:r>
        <w:t xml:space="preserve">Research Proposal: Addressing Critical Gaps in Special Education Teacher Capacity for Inclusive Learning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(DRC), particularly its bustling capital Kinshasa, faces profound challenges in providing equitable education for children with disabilities. Despite constitutional guarantees of inclusive education, over 70% of children with disabilities in DRC remain out of school, primarily due to a severe shortage of qualified Special Education Teachers (SETs). Kinshasa's urban educational landscape is further strained by limited resources, inadequate infrastructure, and minimal teacher training programs focused on special education. This Research Proposal addresses an urgent humanitarian and developmental need: the systemic absence of trained Special Education Teachers in DR Congo Kinshasa has perpetuated educational exclusion for thousands of children with diverse needs. Without targeted interventions, the cycle of marginalization will continue to hinder DRC's social cohesion and economic development.</w:t>
      </w:r>
    </w:p>
    <w:bookmarkEnd w:id="20"/>
    <w:bookmarkStart w:id="21" w:name="problem-statement"/>
    <w:p>
      <w:pPr>
        <w:pStyle w:val="Heading2"/>
      </w:pPr>
      <w:r>
        <w:t xml:space="preserve">2. Problem Statement</w:t>
      </w:r>
    </w:p>
    <w:p>
      <w:pPr>
        <w:pStyle w:val="FirstParagraph"/>
      </w:pPr>
      <w:r>
        <w:t xml:space="preserve">In Kinshasa, where population density exceeds 10,000 people per square kilometer in many districts, the scarcity of Special Education Teachers is critical. Current teacher training institutions offer negligible specialized curricula in special education—only 3% of primary school teachers hold any disability-inclusive pedagogy certification. This gap results in classrooms where children with visual, hearing, intellectual, or physical disabilities are either segregated into non-existent resource centers or excluded entirely. The United Nations Children's Fund (UNICEF) reports that less than 10% of children with disabilities in Kinshasa attend school regularly compared to 50% of their peers. This research will investigate the root causes of this crisis and propose actionable solutions to build a sustainable pipeline of Special Education Teachers in DR Congo Kinshasa.</w:t>
      </w:r>
    </w:p>
    <w:bookmarkEnd w:id="21"/>
    <w:bookmarkStart w:id="22" w:name="X4741d52b1416b418742f1db418ea23e4f112924"/>
    <w:p>
      <w:pPr>
        <w:pStyle w:val="Heading2"/>
      </w:pPr>
      <w:r>
        <w:t xml:space="preserve">3. Literature Review: Contextualizing the Crisis</w:t>
      </w:r>
    </w:p>
    <w:p>
      <w:pPr>
        <w:pStyle w:val="FirstParagraph"/>
      </w:pPr>
      <w:r>
        <w:t xml:space="preserve">Existing literature on special education in Sub-Saharan Africa highlights similar challenges, but studies focused specifically on DR Congo are scarce. A 2021 study by the African Journal of Special Education noted that DRC’s education policy frameworks (like the 2015 National Education Policy) lack implementation mechanisms for inclusive teacher training. In Kinshasa, research by Mwamba &amp; Nkulu (2023) documented how teachers without training resort to punitive measures instead of adaptive strategies when supporting students with disabilities. Crucially, no recent studies have examined the lived experiences of Special Education Teachers in DR Congo Kinshasa—whether they exist—as a foundational step toward system reform. This proposal directly bridges that gap.</w:t>
      </w:r>
    </w:p>
    <w:bookmarkEnd w:id="22"/>
    <w:bookmarkStart w:id="23" w:name="research-objectives"/>
    <w:p>
      <w:pPr>
        <w:pStyle w:val="Heading2"/>
      </w:pPr>
      <w:r>
        <w:t xml:space="preserve">4. Research Objectives</w:t>
      </w:r>
    </w:p>
    <w:p>
      <w:pPr>
        <w:numPr>
          <w:ilvl w:val="0"/>
          <w:numId w:val="1001"/>
        </w:numPr>
        <w:pStyle w:val="Compact"/>
      </w:pPr>
      <w:r>
        <w:t xml:space="preserve">To assess the current availability, qualifications, and training pathways of Special Education Teachers across Kinshasa’s public and NGO-supported schools.</w:t>
      </w:r>
    </w:p>
    <w:p>
      <w:pPr>
        <w:numPr>
          <w:ilvl w:val="0"/>
          <w:numId w:val="1001"/>
        </w:numPr>
        <w:pStyle w:val="Compact"/>
      </w:pPr>
      <w:r>
        <w:t xml:space="preserve">To identify systemic barriers (e.g., policy gaps, funding shortages, cultural stigma) hindering effective Special Education Teacher deployment in DR Congo Kinshasa.</w:t>
      </w:r>
    </w:p>
    <w:p>
      <w:pPr>
        <w:numPr>
          <w:ilvl w:val="0"/>
          <w:numId w:val="1001"/>
        </w:numPr>
        <w:pStyle w:val="Compact"/>
      </w:pPr>
      <w:r>
        <w:t xml:space="preserve">To document the specific pedagogical needs of students with disabilities in Kinshasa through the lens of teachers and families.</w:t>
      </w:r>
    </w:p>
    <w:p>
      <w:pPr>
        <w:numPr>
          <w:ilvl w:val="0"/>
          <w:numId w:val="1001"/>
        </w:numPr>
        <w:pStyle w:val="Compact"/>
      </w:pPr>
      <w:r>
        <w:t xml:space="preserve">To develop a culturally responsive, contextually feasible framework for training and supporting Special Education Teachers in DR Congo Kinshasa.</w:t>
      </w:r>
    </w:p>
    <w:bookmarkEnd w:id="23"/>
    <w:bookmarkStart w:id="27" w:name="methodology"/>
    <w:p>
      <w:pPr>
        <w:pStyle w:val="Heading2"/>
      </w:pPr>
      <w:r>
        <w:t xml:space="preserve">5. Methodology</w:t>
      </w:r>
    </w:p>
    <w:p>
      <w:pPr>
        <w:pStyle w:val="FirstParagraph"/>
      </w:pPr>
      <w:r>
        <w:t xml:space="preserve">This mixed-methods study will employ a 12-month action-research approach in four districts of Kinshasa (Lingwala, Kalamu, Mont Ngafula, and Masina), selected for demographic diversity and varying levels of educational infrastructure.</w:t>
      </w:r>
    </w:p>
    <w:bookmarkStart w:id="24" w:name="phase-1-situational-analysis-months-1-3"/>
    <w:p>
      <w:pPr>
        <w:pStyle w:val="Heading3"/>
      </w:pPr>
      <w:r>
        <w:t xml:space="preserve">Phase 1: Situational Analysis (Months 1-3)</w:t>
      </w:r>
    </w:p>
    <w:p>
      <w:pPr>
        <w:pStyle w:val="FirstParagraph"/>
      </w:pPr>
      <w:r>
        <w:t xml:space="preserve">• Quantitative survey of all 87 public primary schools in target districts to map teacher qualifications, student disability profiles, and resource availability.</w:t>
      </w:r>
    </w:p>
    <w:p>
      <w:pPr>
        <w:pStyle w:val="BodyText"/>
      </w:pPr>
      <w:r>
        <w:t xml:space="preserve">• Key informant interviews with Ministry of Education officials and NGO coordinators on policy implementation challenges.</w:t>
      </w:r>
    </w:p>
    <w:bookmarkEnd w:id="24"/>
    <w:bookmarkStart w:id="25" w:name="X1b75d87b1ec1766e4342fa3cf30692c84c26fd6"/>
    <w:p>
      <w:pPr>
        <w:pStyle w:val="Heading3"/>
      </w:pPr>
      <w:r>
        <w:t xml:space="preserve">Phase 2: Grounded Experience Mapping (Months 4-8)</w:t>
      </w:r>
    </w:p>
    <w:p>
      <w:pPr>
        <w:pStyle w:val="FirstParagraph"/>
      </w:pPr>
      <w:r>
        <w:t xml:space="preserve">• Focus group discussions with 120 parents/guardians of children with disabilities to understand educational barriers.</w:t>
      </w:r>
    </w:p>
    <w:p>
      <w:pPr>
        <w:pStyle w:val="BodyText"/>
      </w:pPr>
      <w:r>
        <w:t xml:space="preserve">• In-depth interviews with 30 current or former Special Education Teachers (including those working without formal training) in Kinshasa.</w:t>
      </w:r>
    </w:p>
    <w:p>
      <w:pPr>
        <w:pStyle w:val="BodyText"/>
      </w:pPr>
      <w:r>
        <w:t xml:space="preserve">• Classroom observations in inclusive and segregated learning environments to document teaching practices.</w:t>
      </w:r>
    </w:p>
    <w:bookmarkEnd w:id="25"/>
    <w:bookmarkStart w:id="26" w:name="phase-3-co-design-workshop-months-9-12"/>
    <w:p>
      <w:pPr>
        <w:pStyle w:val="Heading3"/>
      </w:pPr>
      <w:r>
        <w:t xml:space="preserve">Phase 3: Co-Design Workshop (Months 9-12)</w:t>
      </w:r>
    </w:p>
    <w:p>
      <w:pPr>
        <w:pStyle w:val="FirstParagraph"/>
      </w:pPr>
      <w:r>
        <w:t xml:space="preserve">• Participatory workshops with teachers, parents, and policymakers to prototype a modular Special Education Teacher training curriculum tailored for DR Congo Kinshasa. The model will integrate local sign languages, culturally resonant materials (e.g., using Congolese proverbs in sensory activities), and low-cost adaptive tools.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producing three transformative outcomes:</w:t>
      </w:r>
    </w:p>
    <w:p>
      <w:pPr>
        <w:numPr>
          <w:ilvl w:val="0"/>
          <w:numId w:val="1002"/>
        </w:numPr>
        <w:pStyle w:val="Compact"/>
      </w:pPr>
      <w:r>
        <w:t xml:space="preserve">A comprehensive diagnostic report on the Special Education Teacher crisis in Kinshasa, including data-driven policy briefs for the Ministry of National Education.</w:t>
      </w:r>
    </w:p>
    <w:p>
      <w:pPr>
        <w:numPr>
          <w:ilvl w:val="0"/>
          <w:numId w:val="1002"/>
        </w:numPr>
        <w:pStyle w:val="Compact"/>
      </w:pPr>
      <w:r>
        <w:t xml:space="preserve">A pilot curriculum for training Special Education Teachers that can be scaled within DRC’s national teacher education institutions (e.g., University of Kinshasa).</w:t>
      </w:r>
    </w:p>
    <w:p>
      <w:pPr>
        <w:numPr>
          <w:ilvl w:val="0"/>
          <w:numId w:val="1002"/>
        </w:numPr>
        <w:pStyle w:val="Compact"/>
      </w:pPr>
      <w:r>
        <w:t xml:space="preserve">Strengthened partnerships between local schools, community organizations (like the Congolese Association for People with Disabilities), and international partners to sustain teacher support networks.</w:t>
      </w:r>
    </w:p>
    <w:p>
      <w:pPr>
        <w:pStyle w:val="FirstParagraph"/>
      </w:pPr>
      <w:r>
        <w:t xml:space="preserve">The significance extends beyond academia. By building the capacity of Special Education Teachers in DR Congo Kinshasa, this research directly advances Sustainable Development Goal 4 (Quality Education) and DRC’s 2030 National Strategic Plan for Disability Inclusion. Critically, it shifts focus from charity-driven aid to locally led systems change—ensuring that children with disabilities gain agency through education rather than being passive recipients of services.</w:t>
      </w:r>
    </w:p>
    <w:bookmarkEnd w:id="28"/>
    <w:bookmarkStart w:id="29" w:name="ethical-considerations"/>
    <w:p>
      <w:pPr>
        <w:pStyle w:val="Heading2"/>
      </w:pPr>
      <w:r>
        <w:t xml:space="preserve">7. Ethical Considerations</w:t>
      </w:r>
    </w:p>
    <w:p>
      <w:pPr>
        <w:pStyle w:val="FirstParagraph"/>
      </w:pPr>
      <w:r>
        <w:t xml:space="preserve">All participants will provide informed consent in Lingala or French, with translators available. Data anonymization will protect vulnerable families and teachers from stigma. The research team includes Congolese researchers trained in ethical community engagement to ensure cultural sensitivity and avoid extractive practices common in global education studies.</w:t>
      </w:r>
    </w:p>
    <w:bookmarkEnd w:id="29"/>
    <w:bookmarkStart w:id="30" w:name="conclusion"/>
    <w:p>
      <w:pPr>
        <w:pStyle w:val="Heading2"/>
      </w:pPr>
      <w:r>
        <w:t xml:space="preserve">8. Conclusion</w:t>
      </w:r>
    </w:p>
    <w:p>
      <w:pPr>
        <w:pStyle w:val="FirstParagraph"/>
      </w:pPr>
      <w:r>
        <w:t xml:space="preserve">The absence of trained Special Education Teachers represents the most critical bottleneck in Kinshasa’s journey toward inclusive education. This Research Proposal is not merely an academic exercise but a vital step toward dignity and opportunity for thousands of children in DR Congo Kinshasa who are systematically denied their right to learn. By centering the voices of teachers, students, and families within the unique socio-cultural context of Kinshasa, this study will generate solutions grounded in reality—not imported models that ignore Congolese realities. The findings will inform national policy reform while empowering local educators as agents of change. Investing in Special Education Teachers is not an expense; it is the cornerstone of a more just, prosperous, and unified Democratic Republic of the Congo.</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Development in DR Congo Kinshasa</dc:title>
  <dc:creator/>
  <dc:language>en</dc:language>
  <cp:keywords/>
  <dcterms:created xsi:type="dcterms:W3CDTF">2026-07-21T06:56:16Z</dcterms:created>
  <dcterms:modified xsi:type="dcterms:W3CDTF">2026-07-21T06:56:16Z</dcterms:modified>
</cp:coreProperties>
</file>

<file path=docProps/custom.xml><?xml version="1.0" encoding="utf-8"?>
<Properties xmlns="http://schemas.openxmlformats.org/officeDocument/2006/custom-properties" xmlns:vt="http://schemas.openxmlformats.org/officeDocument/2006/docPropsVTypes"/>
</file>