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Cairo,</w:t>
      </w:r>
      <w:r>
        <w:t xml:space="preserve"> </w:t>
      </w:r>
      <w:r>
        <w:t xml:space="preserve">Egypt</w:t>
      </w:r>
    </w:p>
    <w:bookmarkStart w:id="27" w:name="Xe4609ae3b24971e39e466fa163cdb3a8fe4a0e4"/>
    <w:p>
      <w:pPr>
        <w:pStyle w:val="Heading1"/>
      </w:pPr>
      <w:r>
        <w:t xml:space="preserve">Research Proposal: Improving Quality and Accessibility of Special Education Services through Enhanced Teacher Training and Support Systems in Cairo, Egypt</w:t>
      </w:r>
    </w:p>
    <w:bookmarkStart w:id="20" w:name="introduction-and-rationale"/>
    <w:p>
      <w:pPr>
        <w:pStyle w:val="Heading2"/>
      </w:pPr>
      <w:r>
        <w:t xml:space="preserve">1. Introduction and Rationale</w:t>
      </w:r>
    </w:p>
    <w:p>
      <w:pPr>
        <w:pStyle w:val="FirstParagraph"/>
      </w:pPr>
      <w:r>
        <w:t xml:space="preserve">The educational landscape in Egypt has experienced significant growth, yet a critical gap persists for students with disabilities. Despite progressive legislation such as Law 10/1992 on the Rights of Persons with Disabilities and the National Strategy for Education 2030, implementation remains uneven, particularly within Cairo's densely populated urban environment. As the capital city and economic hub housing over 20 million residents, Cairo represents both a microcosm of Egypt's educational challenges and a pivotal site for scalable interventions. The central focus of this research is the critical role of the</w:t>
      </w:r>
      <w:r>
        <w:t xml:space="preserve"> </w:t>
      </w:r>
      <w:r>
        <w:rPr>
          <w:bCs/>
          <w:b/>
        </w:rPr>
        <w:t xml:space="preserve">Special Education Teacher</w:t>
      </w:r>
      <w:r>
        <w:t xml:space="preserve">—the frontline professional enabling inclusive education—and the systemic factors affecting their efficacy in serving diverse learners within Cairo's public school system.</w:t>
      </w:r>
    </w:p>
    <w:bookmarkEnd w:id="20"/>
    <w:bookmarkStart w:id="21" w:name="problem-statement"/>
    <w:p>
      <w:pPr>
        <w:pStyle w:val="Heading2"/>
      </w:pPr>
      <w:r>
        <w:t xml:space="preserve">2. Problem Statement</w:t>
      </w:r>
    </w:p>
    <w:p>
      <w:pPr>
        <w:pStyle w:val="FirstParagraph"/>
      </w:pPr>
      <w:r>
        <w:t xml:space="preserve">Cairo faces a profound deficit in adequately trained and supported Special Education Teachers. Current data from the Egyptian Ministry of Education indicates that less than 15% of teachers assigned to special education roles possess specialized certification, significantly below international benchmarks. This shortage is compounded by severe resource constraints: overcrowded classrooms (often exceeding 40 students per teacher), a scarcity of adaptive materials, and inadequate access to therapy services within school premises. Crucially, many existing</w:t>
      </w:r>
      <w:r>
        <w:t xml:space="preserve"> </w:t>
      </w:r>
      <w:r>
        <w:rPr>
          <w:bCs/>
          <w:b/>
        </w:rPr>
        <w:t xml:space="preserve">Special Education Teacher</w:t>
      </w:r>
      <w:r>
        <w:t xml:space="preserve">s lack ongoing professional development opportunities tailored to Cairo's specific socio-cultural context and the unique challenges presented by its urban population—ranging from high rates of autism spectrum disorders (ASD) identified in recent studies to pervasive societal stigma impacting family engagement. The consequence is a cycle of low academic outcomes, high dropout rates among students with disabilities, and diminished prospects for social inclusion across Cairo's communities.</w:t>
      </w:r>
    </w:p>
    <w:bookmarkEnd w:id="21"/>
    <w:bookmarkStart w:id="22" w:name="literature-review-context"/>
    <w:p>
      <w:pPr>
        <w:pStyle w:val="Heading2"/>
      </w:pPr>
      <w:r>
        <w:t xml:space="preserve">3. Literature Review Context</w:t>
      </w:r>
    </w:p>
    <w:p>
      <w:pPr>
        <w:pStyle w:val="FirstParagraph"/>
      </w:pPr>
      <w:r>
        <w:t xml:space="preserve">Existing research on special education in Egypt (e.g., El-Said &amp; Hassan, 2019; UNICEF Egypt, 2021) highlights the critical importance of teacher capacity but often fails to distinguish between national trends and the nuanced realities of Cairo. Studies from other global contexts consistently link teacher training quality and support structures directly to student achievement and retention (OECD, 2018). However, solutions proven effective elsewhere may not translate without adaptation to Cairo's resource limitations, cultural dynamics (e.g., family roles in education), and the sheer scale of urban demand. This research addresses a significant gap: understanding how *specifically* the</w:t>
      </w:r>
      <w:r>
        <w:t xml:space="preserve"> </w:t>
      </w:r>
      <w:r>
        <w:rPr>
          <w:bCs/>
          <w:b/>
        </w:rPr>
        <w:t xml:space="preserve">Special Education Teacher</w:t>
      </w:r>
      <w:r>
        <w:t xml:space="preserve"> </w:t>
      </w:r>
      <w:r>
        <w:t xml:space="preserve">experience and effectiveness can be optimized within Cairo's unique institutional framework, moving beyond general national statistics to actionable local insights.</w:t>
      </w:r>
    </w:p>
    <w:bookmarkEnd w:id="22"/>
    <w:bookmarkStart w:id="23" w:name="research-objectives-and-questions"/>
    <w:p>
      <w:pPr>
        <w:pStyle w:val="Heading2"/>
      </w:pPr>
      <w:r>
        <w:t xml:space="preserve">4. Research Objectives and Questions</w:t>
      </w:r>
    </w:p>
    <w:p>
      <w:pPr>
        <w:pStyle w:val="FirstParagraph"/>
      </w:pPr>
      <w:r>
        <w:t xml:space="preserve">This study aims to comprehensively assess the challenges and enablers for</w:t>
      </w:r>
      <w:r>
        <w:t xml:space="preserve"> </w:t>
      </w:r>
      <w:r>
        <w:rPr>
          <w:bCs/>
          <w:b/>
        </w:rPr>
        <w:t xml:space="preserve">Special Education Teacher</w:t>
      </w:r>
      <w:r>
        <w:t xml:space="preserve">s in Cairo, Egypt. Specific research questions include:</w:t>
      </w:r>
    </w:p>
    <w:p>
      <w:pPr>
        <w:numPr>
          <w:ilvl w:val="0"/>
          <w:numId w:val="1001"/>
        </w:numPr>
        <w:pStyle w:val="Compact"/>
      </w:pPr>
      <w:r>
        <w:t xml:space="preserve">What are the primary professional development needs, resource gaps, and contextual barriers (e.g., classroom size, stigma, administrative support) faced by current Special Education Teachers working in public schools across diverse districts of Cairo?</w:t>
      </w:r>
    </w:p>
    <w:p>
      <w:pPr>
        <w:numPr>
          <w:ilvl w:val="0"/>
          <w:numId w:val="1001"/>
        </w:numPr>
        <w:pStyle w:val="Compact"/>
      </w:pPr>
      <w:r>
        <w:t xml:space="preserve">How do existing teacher training programs align with the practical demands of teaching students with various disabilities within Cairo's specific socio-educational environment?</w:t>
      </w:r>
    </w:p>
    <w:p>
      <w:pPr>
        <w:numPr>
          <w:ilvl w:val="0"/>
          <w:numId w:val="1001"/>
        </w:numPr>
        <w:pStyle w:val="Compact"/>
      </w:pPr>
      <w:r>
        <w:t xml:space="preserve">What strategies (e.g., mentorship models, localized resource kits, community engagement approaches) are perceived as most feasible and effective by teachers and school administrators for enhancing the quality of special education services in Cairo?</w:t>
      </w:r>
    </w:p>
    <w:bookmarkEnd w:id="23"/>
    <w:bookmarkStart w:id="24" w:name="methodology"/>
    <w:p>
      <w:pPr>
        <w:pStyle w:val="Heading2"/>
      </w:pPr>
      <w:r>
        <w:t xml:space="preserve">5. Methodology</w:t>
      </w:r>
    </w:p>
    <w:p>
      <w:pPr>
        <w:pStyle w:val="FirstParagraph"/>
      </w:pPr>
      <w:r>
        <w:t xml:space="preserve">A mixed-methods approach will be employed to capture both quantitative data and rich qualitative insights, ensuring findings are robust and contextually grounded.</w:t>
      </w:r>
    </w:p>
    <w:p>
      <w:pPr>
        <w:numPr>
          <w:ilvl w:val="0"/>
          <w:numId w:val="1002"/>
        </w:numPr>
        <w:pStyle w:val="Compact"/>
      </w:pPr>
      <w:r>
        <w:rPr>
          <w:bCs/>
          <w:b/>
        </w:rPr>
        <w:t xml:space="preserve">Quantitative Phase:</w:t>
      </w:r>
      <w:r>
        <w:t xml:space="preserve"> </w:t>
      </w:r>
      <w:r>
        <w:t xml:space="preserve">A structured survey administered to 120+ Special Education Teachers across 30 public schools in representative Cairo districts (e.g., Cairo City, Giza, Qalyubia), measuring variables like training hours, resource access, self-efficacy levels, and perceived barriers using validated scales adapted for the Egyptian context.</w:t>
      </w:r>
    </w:p>
    <w:p>
      <w:pPr>
        <w:numPr>
          <w:ilvl w:val="0"/>
          <w:numId w:val="1002"/>
        </w:numPr>
        <w:pStyle w:val="Compact"/>
      </w:pPr>
      <w:r>
        <w:rPr>
          <w:bCs/>
          <w:b/>
        </w:rPr>
        <w:t xml:space="preserve">Qualitative Phase:</w:t>
      </w:r>
      <w:r>
        <w:t xml:space="preserve"> </w:t>
      </w:r>
      <w:r>
        <w:t xml:space="preserve">In-depth interviews with 25 teachers and 15 school administrators in Cairo to explore experiences and perceptions in detail. Focus groups with parents of students with disabilities will also be conducted to understand home-school dynamics, a crucial factor often overlooked in teacher support models.</w:t>
      </w:r>
    </w:p>
    <w:p>
      <w:pPr>
        <w:numPr>
          <w:ilvl w:val="0"/>
          <w:numId w:val="1002"/>
        </w:numPr>
        <w:pStyle w:val="Compact"/>
      </w:pPr>
      <w:r>
        <w:rPr>
          <w:bCs/>
          <w:b/>
        </w:rPr>
        <w:t xml:space="preserve">Data Analysis:</w:t>
      </w:r>
      <w:r>
        <w:t xml:space="preserve"> </w:t>
      </w:r>
      <w:r>
        <w:t xml:space="preserve">Quantitative data analyzed using SPSS for statistical correlations (e.g., between training hours and self-efficacy scores). Qualitative data will undergo thematic analysis to identify key patterns and actionable recommendations. Triangulation of both datasets will provide a holistic view specific to</w:t>
      </w:r>
      <w:r>
        <w:t xml:space="preserve"> </w:t>
      </w:r>
      <w:r>
        <w:rPr>
          <w:bCs/>
          <w:b/>
        </w:rPr>
        <w:t xml:space="preserve">Egypt Cairo</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concrete, evidence-based recommendations directly applicable to Cairo's educational infrastructure. Key anticipated outcomes include:</w:t>
      </w:r>
    </w:p>
    <w:p>
      <w:pPr>
        <w:numPr>
          <w:ilvl w:val="0"/>
          <w:numId w:val="1003"/>
        </w:numPr>
        <w:pStyle w:val="Compact"/>
      </w:pPr>
      <w:r>
        <w:t xml:space="preserve">A detailed diagnostic map of the current state of Special Education Teacher support systems within Cairo's public schools.</w:t>
      </w:r>
    </w:p>
    <w:p>
      <w:pPr>
        <w:numPr>
          <w:ilvl w:val="0"/>
          <w:numId w:val="1003"/>
        </w:numPr>
        <w:pStyle w:val="Compact"/>
      </w:pPr>
      <w:r>
        <w:t xml:space="preserve">Identification of high-impact, low-cost professional development modules and resource frameworks suitable for Cairo's context (e.g., utilizing digital tools where feasible, leveraging existing community health workers).</w:t>
      </w:r>
    </w:p>
    <w:p>
      <w:pPr>
        <w:numPr>
          <w:ilvl w:val="0"/>
          <w:numId w:val="1003"/>
        </w:numPr>
        <w:pStyle w:val="Compact"/>
      </w:pPr>
      <w:r>
        <w:t xml:space="preserve">A practical model for integrating family engagement strategies into teacher practice, addressing the cultural dimension critical to success in Egypt.</w:t>
      </w:r>
    </w:p>
    <w:p>
      <w:pPr>
        <w:numPr>
          <w:ilvl w:val="0"/>
          <w:numId w:val="1003"/>
        </w:numPr>
        <w:pStyle w:val="Compact"/>
      </w:pPr>
      <w:r>
        <w:t xml:space="preserve">Policy briefs targeted at the Egyptian Ministry of Education and Cairo Governorate Education Directorate outlining specific steps to scale effective interventions.</w:t>
      </w:r>
    </w:p>
    <w:p>
      <w:pPr>
        <w:pStyle w:val="FirstParagraph"/>
      </w:pPr>
      <w:r>
        <w:t xml:space="preserve">The significance lies in directly contributing to Egypt's commitment under its National Strategy for Education 2030. By focusing on the efficacy of the</w:t>
      </w:r>
      <w:r>
        <w:t xml:space="preserve"> </w:t>
      </w:r>
      <w:r>
        <w:rPr>
          <w:bCs/>
          <w:b/>
        </w:rPr>
        <w:t xml:space="preserve">Special Education Teacher</w:t>
      </w:r>
      <w:r>
        <w:t xml:space="preserve"> </w:t>
      </w:r>
      <w:r>
        <w:t xml:space="preserve">within</w:t>
      </w:r>
      <w:r>
        <w:t xml:space="preserve"> </w:t>
      </w:r>
      <w:r>
        <w:rPr>
          <w:bCs/>
          <w:b/>
        </w:rPr>
        <w:t xml:space="preserve">Egypt Cairo</w:t>
      </w:r>
      <w:r>
        <w:t xml:space="preserve">, this research moves beyond identifying problems to generating solutions that can be realistically implemented, leading to tangible improvements in educational access and quality for thousands of students with disabilities in Egypt's largest city. It positions Cairo as a model for nationwide special education reform.</w:t>
      </w:r>
    </w:p>
    <w:bookmarkEnd w:id="25"/>
    <w:bookmarkStart w:id="26" w:name="conclusion"/>
    <w:p>
      <w:pPr>
        <w:pStyle w:val="Heading2"/>
      </w:pPr>
      <w:r>
        <w:t xml:space="preserve">7. Conclusion</w:t>
      </w:r>
    </w:p>
    <w:p>
      <w:pPr>
        <w:pStyle w:val="FirstParagraph"/>
      </w:pPr>
      <w:r>
        <w:t xml:space="preserve">The success of inclusive education in Egypt hinges on empowering the</w:t>
      </w:r>
      <w:r>
        <w:t xml:space="preserve"> </w:t>
      </w:r>
      <w:r>
        <w:rPr>
          <w:bCs/>
          <w:b/>
        </w:rPr>
        <w:t xml:space="preserve">Special Education Teacher</w:t>
      </w:r>
      <w:r>
        <w:t xml:space="preserve">. Cairo, as the nation's epicenter, demands urgent and context-specific attention to this critical workforce. This research proposal outlines a necessary investigation into the lived realities and systemic needs of these educators. By generating locally relevant evidence and actionable strategies, it promises not only to enhance educational outcomes for students with disabilities in Cairo but also to provide a replicable blueprint for strengthening special education systems across Egypt. Investing in the capacity of Special Education Teachers in Cairo is an investment in equity, social cohesion, and the future potential of all Egyptian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Cairo, Egypt</dc:title>
  <dc:creator/>
  <dc:language>en</dc:language>
  <cp:keywords/>
  <dcterms:created xsi:type="dcterms:W3CDTF">2026-07-23T10:09:46Z</dcterms:created>
  <dcterms:modified xsi:type="dcterms:W3CDTF">2026-07-23T10:09:46Z</dcterms:modified>
</cp:coreProperties>
</file>

<file path=docProps/custom.xml><?xml version="1.0" encoding="utf-8"?>
<Properties xmlns="http://schemas.openxmlformats.org/officeDocument/2006/custom-properties" xmlns:vt="http://schemas.openxmlformats.org/officeDocument/2006/docPropsVTypes"/>
</file>