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Kuwait</w:t>
      </w:r>
      <w:r>
        <w:t xml:space="preserve"> </w:t>
      </w:r>
      <w:r>
        <w:t xml:space="preserve">City</w:t>
      </w:r>
    </w:p>
    <w:bookmarkStart w:id="28" w:name="X03d7395ce1ce55677185f3a09ee663482ef4677"/>
    <w:p>
      <w:pPr>
        <w:pStyle w:val="Heading1"/>
      </w:pPr>
      <w:r>
        <w:t xml:space="preserve">Research Proposal: Addressing Critical Gaps in the Role of Special Education Teachers within Kuwait City's Educational Ecosystem</w:t>
      </w:r>
    </w:p>
    <w:bookmarkStart w:id="20" w:name="abstract"/>
    <w:p>
      <w:pPr>
        <w:pStyle w:val="Heading2"/>
      </w:pPr>
      <w:r>
        <w:t xml:space="preserve">Abstract</w:t>
      </w:r>
    </w:p>
    <w:p>
      <w:pPr>
        <w:pStyle w:val="FirstParagraph"/>
      </w:pPr>
      <w:r>
        <w:t xml:space="preserve">This research proposal investigates the multifaceted challenges and opportunities surrounding the role of Special Education Teachers in Kuwait City, Kuwait. Focusing on systemic barriers, professional development needs, and student outcomes, this study aims to develop evidence-based recommendations for enhancing service delivery within Kuwait's evolving educational landscape. With Kuwait City serving as the primary urban hub housing over 70% of the nation's population and educational infrastructure, understanding the specific context of Special Education Teacher implementation here is critical. The research employs a mixed-methods approach, combining quantitative surveys with qualitative interviews across diverse schools in Kuwait City, to generate actionable insights aligned with national strategic goals. Findings will directly inform policy revisions by the Ministry of Education and support initiatives to strengthen inclusive education practices.</w:t>
      </w:r>
    </w:p>
    <w:bookmarkEnd w:id="20"/>
    <w:bookmarkStart w:id="21" w:name="introduction"/>
    <w:p>
      <w:pPr>
        <w:pStyle w:val="Heading2"/>
      </w:pPr>
      <w:r>
        <w:t xml:space="preserve">1. Introduction</w:t>
      </w:r>
    </w:p>
    <w:p>
      <w:pPr>
        <w:pStyle w:val="FirstParagraph"/>
      </w:pPr>
      <w:r>
        <w:t xml:space="preserve">Kuwait City stands as the cultural, economic, and educational heart of Kuwait, yet it faces significant challenges in providing equitable access to quality education for students with disabilities. Despite the Kuwaiti government's commitment through initiatives like the National Strategy for Persons with Disabilities 2015-2030 and the Ministry of Education's Inclusive Education Policy (2018), a substantial gap persists between policy intent and on-the-ground implementation, particularly concerning the pivotal role of Special Education Teachers. The current shortage of qualified Special Education Teachers in Kuwait City, coupled with inadequate training frameworks and systemic support structures, directly impedes the realization of inclusive education principles for thousands of students. This Research Proposal addresses this critical deficit by conducting a comprehensive study focused explicitly on the experiences, professional needs, and contextual challenges faced by Special Education Teachers operating within Kuwait City's schools. Understanding this specific context is paramount for Kuwait to fulfill its international obligations under the UN Convention on the Rights of Persons with Disabilities (CRPD) and advance its national educational vision.</w:t>
      </w:r>
    </w:p>
    <w:bookmarkEnd w:id="21"/>
    <w:bookmarkStart w:id="22" w:name="problem-statement"/>
    <w:p>
      <w:pPr>
        <w:pStyle w:val="Heading2"/>
      </w:pPr>
      <w:r>
        <w:t xml:space="preserve">2. Problem Statement</w:t>
      </w:r>
    </w:p>
    <w:p>
      <w:pPr>
        <w:pStyle w:val="FirstParagraph"/>
      </w:pPr>
      <w:r>
        <w:t xml:space="preserve">Kuwait City, as the capital and largest urban center, bears the brunt of demand for specialized educational services. Data indicates that approximately 10% of Kuwaiti school-aged children require special education support, yet Kuwait City schools struggle to provide sufficient qualified Special Education Teachers. Key challenges identified through preliminary reports include: (a) Overburdened existing Special Education Teachers managing excessively high caseloads (often exceeding 20-30 students); (b) Limited access to specialized, culturally relevant professional development programs tailored for the Kuwaiti context; (c) Insufficient collaboration mechanisms between Special Education Teachers, general education teachers, and allied health professionals within school settings; and (d) Persistent stigma affecting student enrollment and teacher morale. These issues directly undermine the ability of Special Education Teachers to deliver effective Individualized Education Programs (IEPs), leading to suboptimal academic, social, and vocational outcomes for students with diverse needs in Kuwait City. The absence of localized research focusing specifically on the Special Education Teacher role within this dynamic urban environment hinders targeted interventions.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Kuwait City:</w:t>
      </w:r>
    </w:p>
    <w:p>
      <w:pPr>
        <w:numPr>
          <w:ilvl w:val="0"/>
          <w:numId w:val="1001"/>
        </w:numPr>
        <w:pStyle w:val="Compact"/>
      </w:pPr>
      <w:r>
        <w:t xml:space="preserve">To assess the current distribution, qualifications, and professional development needs of Special Education Teachers across primary and secondary schools in Kuwait City.</w:t>
      </w:r>
    </w:p>
    <w:p>
      <w:pPr>
        <w:numPr>
          <w:ilvl w:val="0"/>
          <w:numId w:val="1001"/>
        </w:numPr>
        <w:pStyle w:val="Compact"/>
      </w:pPr>
      <w:r>
        <w:t xml:space="preserve">To identify systemic barriers (policy, resource allocation, school culture) impeding the effective functioning of Special Education Teachers in Kuwait City schools.</w:t>
      </w:r>
    </w:p>
    <w:p>
      <w:pPr>
        <w:numPr>
          <w:ilvl w:val="0"/>
          <w:numId w:val="1001"/>
        </w:numPr>
        <w:pStyle w:val="Compact"/>
      </w:pPr>
      <w:r>
        <w:t xml:space="preserve">To evaluate the impact of existing support structures (e.g., specialist resources, collaboration time) on the job satisfaction and effectiveness of Special Education Teachers in Kuwait City.</w:t>
      </w:r>
    </w:p>
    <w:p>
      <w:pPr>
        <w:numPr>
          <w:ilvl w:val="0"/>
          <w:numId w:val="1001"/>
        </w:numPr>
        <w:pStyle w:val="Compact"/>
      </w:pPr>
      <w:r>
        <w:t xml:space="preserve">To co-develop contextually appropriate recommendations with stakeholders (Special Education Teachers, school administrators, MoE officials) for strengthening the role and impact of Special Education Teachers in Kuwait City's educational system.</w:t>
      </w:r>
    </w:p>
    <w:bookmarkEnd w:id="23"/>
    <w:bookmarkStart w:id="24" w:name="methodology"/>
    <w:p>
      <w:pPr>
        <w:pStyle w:val="Heading2"/>
      </w:pPr>
      <w:r>
        <w:t xml:space="preserve">4. Methodology</w:t>
      </w:r>
    </w:p>
    <w:p>
      <w:pPr>
        <w:pStyle w:val="FirstParagraph"/>
      </w:pPr>
      <w:r>
        <w:t xml:space="preserve">This mixed-methods study will be conducted within Kuwait City over a 15-month period. The research design incorporates:</w:t>
      </w:r>
    </w:p>
    <w:p>
      <w:pPr>
        <w:numPr>
          <w:ilvl w:val="0"/>
          <w:numId w:val="1002"/>
        </w:numPr>
        <w:pStyle w:val="Compact"/>
      </w:pPr>
      <w:r>
        <w:rPr>
          <w:bCs/>
          <w:b/>
        </w:rPr>
        <w:t xml:space="preserve">Quantitative Component:</w:t>
      </w:r>
      <w:r>
        <w:t xml:space="preserve"> </w:t>
      </w:r>
      <w:r>
        <w:t xml:space="preserve">A structured survey distributed to all identified Special Education Teachers (n=150) working in public and private schools across major districts of Kuwait City (Al-Asimah, Farwaniya, Ahmadi - focusing on urban centers). The survey will measure caseloads, training adequacy, perceived support levels, job satisfaction using validated scales adapted for the Kuwaiti context.</w:t>
      </w:r>
    </w:p>
    <w:p>
      <w:pPr>
        <w:numPr>
          <w:ilvl w:val="0"/>
          <w:numId w:val="1002"/>
        </w:numPr>
        <w:pStyle w:val="Compact"/>
      </w:pPr>
      <w:r>
        <w:rPr>
          <w:bCs/>
          <w:b/>
        </w:rPr>
        <w:t xml:space="preserve">Qualitative Component:</w:t>
      </w:r>
      <w:r>
        <w:t xml:space="preserve"> </w:t>
      </w:r>
      <w:r>
        <w:t xml:space="preserve">In-depth interviews (n=30) with a purposive sample of Special Education Teachers and school principals from diverse schools in Kuwait City. Focus groups (4 groups of 6-8 participants each) will be held to explore collaborative practices and barriers. Semi-structured guides developed based on preliminary findings and literature review will ensure depth.</w:t>
      </w:r>
    </w:p>
    <w:p>
      <w:pPr>
        <w:numPr>
          <w:ilvl w:val="0"/>
          <w:numId w:val="1002"/>
        </w:numPr>
        <w:pStyle w:val="Compact"/>
      </w:pPr>
      <w:r>
        <w:rPr>
          <w:bCs/>
          <w:b/>
        </w:rPr>
        <w:t xml:space="preserve">Contextual Analysis:</w:t>
      </w:r>
      <w:r>
        <w:t xml:space="preserve"> </w:t>
      </w:r>
      <w:r>
        <w:t xml:space="preserve">Document analysis of key Kuwaiti educational policies, MoE guidelines on special education, and existing service delivery models within Kuwait City to understand the policy-practice gap.</w:t>
      </w:r>
    </w:p>
    <w:p>
      <w:pPr>
        <w:pStyle w:val="FirstParagraph"/>
      </w:pPr>
      <w:r>
        <w:t xml:space="preserve">All data collection will adhere strictly to ethical protocols approved by the Institutional Review Board (IRB) of Kuwait University. Participant anonymity and confidentiality are paramount. Data analysis will utilize SPSS for quantitative data (descriptive statistics, correlation analysis) and thematic analysis for qualitative data using NVivo software.</w:t>
      </w:r>
    </w:p>
    <w:bookmarkEnd w:id="24"/>
    <w:bookmarkStart w:id="25" w:name="significance-of-the-research"/>
    <w:p>
      <w:pPr>
        <w:pStyle w:val="Heading2"/>
      </w:pPr>
      <w:r>
        <w:t xml:space="preserve">5. Significance of the Research</w:t>
      </w:r>
    </w:p>
    <w:p>
      <w:pPr>
        <w:pStyle w:val="FirstParagraph"/>
      </w:pPr>
      <w:r>
        <w:t xml:space="preserve">This research is critically significant for Kuwait City specifically, as it directly addresses a pressing gap in the nation's educational infrastructure. The findings will provide concrete, evidence-based insights to empower the Ministry of Education and school administrators in Kuwait City to:</w:t>
      </w:r>
    </w:p>
    <w:p>
      <w:pPr>
        <w:numPr>
          <w:ilvl w:val="0"/>
          <w:numId w:val="1003"/>
        </w:numPr>
        <w:pStyle w:val="Compact"/>
      </w:pPr>
      <w:r>
        <w:t xml:space="preserve">Develop targeted recruitment and retention strategies for Special Education Teachers.</w:t>
      </w:r>
    </w:p>
    <w:p>
      <w:pPr>
        <w:numPr>
          <w:ilvl w:val="0"/>
          <w:numId w:val="1003"/>
        </w:numPr>
        <w:pStyle w:val="Compact"/>
      </w:pPr>
      <w:r>
        <w:t xml:space="preserve">Design culturally responsive professional development programs aligned with Kuwaiti curriculum standards and student needs.</w:t>
      </w:r>
    </w:p>
    <w:p>
      <w:pPr>
        <w:numPr>
          <w:ilvl w:val="0"/>
          <w:numId w:val="1003"/>
        </w:numPr>
        <w:pStyle w:val="Compact"/>
      </w:pPr>
      <w:r>
        <w:t xml:space="preserve">Revise resource allocation policies to ensure adequate time, materials, and support staff for Special Education Teachers in Kuwait City schools.</w:t>
      </w:r>
    </w:p>
    <w:p>
      <w:pPr>
        <w:numPr>
          <w:ilvl w:val="0"/>
          <w:numId w:val="1003"/>
        </w:numPr>
        <w:pStyle w:val="Compact"/>
      </w:pPr>
      <w:r>
        <w:t xml:space="preserve">Strengthen collaborative models between Special Education Teachers and general education staff within the Kuwait City context.</w:t>
      </w:r>
    </w:p>
    <w:p>
      <w:pPr>
        <w:pStyle w:val="FirstParagraph"/>
      </w:pPr>
      <w:r>
        <w:t xml:space="preserve">Ultimately, this Research Proposal contributes directly to advancing the vision of "Kuwait 2035" by fostering an inclusive educational environment where every child, regardless of ability, can thrive. By centering the experiences and expertise of Special Education Teachers within Kuwait City's unique urban setting, this study moves beyond generic recommendations towards actionable change that benefits students, educators, and the broader Kuwaiti society.</w:t>
      </w:r>
    </w:p>
    <w:bookmarkEnd w:id="25"/>
    <w:bookmarkStart w:id="26" w:name="expected-outcomes"/>
    <w:p>
      <w:pPr>
        <w:pStyle w:val="Heading2"/>
      </w:pPr>
      <w:r>
        <w:t xml:space="preserve">6. Expected Outcomes</w:t>
      </w:r>
    </w:p>
    <w:p>
      <w:pPr>
        <w:pStyle w:val="FirstParagraph"/>
      </w:pPr>
      <w:r>
        <w:t xml:space="preserve">The expected outcomes include a comprehensive report detailing: (1) A precise assessment of the current capacity and challenges of Special Education Teachers in Kuwait City; (2) A validated model for effective support structures tailored to the Kuwaiti urban school environment; (3) Specific, prioritized recommendations for policy changes and resource allocation by the Ministry of Education; and (4) A framework for sustainable professional development programs. These outcomes will serve as a vital blueprint for improving educational equity and quality of life for students with disabilities across Kuwait City, demonstrating tangible progress towards national disability inclusion goals.</w:t>
      </w:r>
    </w:p>
    <w:bookmarkEnd w:id="26"/>
    <w:bookmarkStart w:id="27" w:name="conclusion"/>
    <w:p>
      <w:pPr>
        <w:pStyle w:val="Heading2"/>
      </w:pPr>
      <w:r>
        <w:t xml:space="preserve">7. Conclusion</w:t>
      </w:r>
    </w:p>
    <w:p>
      <w:pPr>
        <w:pStyle w:val="FirstParagraph"/>
      </w:pPr>
      <w:r>
        <w:t xml:space="preserve">The effective integration of Special Education Teachers is not merely an educational necessity but a fundamental human rights imperative within Kuwait City. This Research Proposal outlines a crucial step towards understanding and resolving the systemic challenges hindering their full potential. By prioritizing localized research focused unambiguously on the role of Special Education Teachers in Kuwait City, this study promises to deliver practical solutions that empower educators, transform school environments, and ensure that every child in Kuwait City receives the high-quality, inclusive education they deserve. The success of this initiative hinges on dedicated collaboration with all key stakeholders within Kuwait's educational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Special Education Teachers in Kuwait City</dc:title>
  <dc:creator/>
  <dc:language>en</dc:language>
  <cp:keywords/>
  <dcterms:created xsi:type="dcterms:W3CDTF">2026-09-27T19:40:46Z</dcterms:created>
  <dcterms:modified xsi:type="dcterms:W3CDTF">2026-09-27T19:40:46Z</dcterms:modified>
</cp:coreProperties>
</file>

<file path=docProps/custom.xml><?xml version="1.0" encoding="utf-8"?>
<Properties xmlns="http://schemas.openxmlformats.org/officeDocument/2006/custom-properties" xmlns:vt="http://schemas.openxmlformats.org/officeDocument/2006/docPropsVTypes"/>
</file>