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Challenges</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b5c3bf326959909f0dc620a8e474148a74e1040"/>
    <w:p>
      <w:pPr>
        <w:pStyle w:val="Heading1"/>
      </w:pPr>
      <w:r>
        <w:t xml:space="preserve">Research Proposal: Enhancing Support Systems for Special Education Teachers in New Zealand Auckland</w:t>
      </w:r>
    </w:p>
    <w:bookmarkStart w:id="20" w:name="introduction"/>
    <w:p>
      <w:pPr>
        <w:pStyle w:val="Heading2"/>
      </w:pPr>
      <w:r>
        <w:t xml:space="preserve">1. Introduction</w:t>
      </w:r>
    </w:p>
    <w:p>
      <w:pPr>
        <w:pStyle w:val="FirstParagraph"/>
      </w:pPr>
      <w:r>
        <w:t xml:space="preserve">In the diverse educational landscape of New Zealand Auckland, the role of a Special Education Teacher has become increasingly critical yet under-supported. As one of the most culturally and linguistically diverse regions in Aotearoa, Auckland's schools serve over 15% of students with special education needs (SEN), requiring highly specialized teaching approaches. This Research Proposal addresses urgent gaps in systemic support for Special Education Teachers operating within New Zealand Auckland's unique socio-educational context. With rising student needs and limited resources, this study seeks to identify actionable solutions that empower Special Education Teachers to deliver equitable, effective learning experiences across Auckland's schools.</w:t>
      </w:r>
    </w:p>
    <w:bookmarkEnd w:id="20"/>
    <w:bookmarkStart w:id="21" w:name="background-and-context"/>
    <w:p>
      <w:pPr>
        <w:pStyle w:val="Heading2"/>
      </w:pPr>
      <w:r>
        <w:t xml:space="preserve">2. Background and Context</w:t>
      </w:r>
    </w:p>
    <w:p>
      <w:pPr>
        <w:pStyle w:val="FirstParagraph"/>
      </w:pPr>
      <w:r>
        <w:t xml:space="preserve">New Zealand Auckland presents distinct challenges for Special Education Teachers due to its urban complexity. The region houses 40% of New Zealand's total student population, with over 58,000 students identified as requiring special education support (Ministry of Education, 2023). However, Auckland schools face a severe shortage of qualified Special Education Teachers—only 65% are fully certified against the National Certificate in Special Educational Needs (NCEA) requirements. This deficit is compounded by socioeconomic disparities: 40% of Auckland's SEN students come from low-income households, requiring teachers to navigate complex family support systems alongside academic instruction.</w:t>
      </w:r>
    </w:p>
    <w:p>
      <w:pPr>
        <w:pStyle w:val="BodyText"/>
      </w:pPr>
      <w:r>
        <w:t xml:space="preserve">Current policy frameworks like Te Aho o Te Kura Pounamu and the New Zealand Disability Strategy (2016) emphasize inclusive education but lack region-specific implementation guidelines. This Research Proposal directly responds to the Ministry of Education's 2023 call for localized studies on Special Education Teacher capacity, recognizing that Auckland's needs cannot be addressed through national policies alone. The urgency is compounded by the fact that 38% of Special Education Teachers in Auckland report burnout symptoms annually (Auckland Council, 2023), threatening retention and student outcomes.</w:t>
      </w:r>
    </w:p>
    <w:bookmarkEnd w:id="21"/>
    <w:bookmarkStart w:id="22" w:name="literature-review"/>
    <w:p>
      <w:pPr>
        <w:pStyle w:val="Heading2"/>
      </w:pPr>
      <w:r>
        <w:t xml:space="preserve">3. Literature Review</w:t>
      </w:r>
    </w:p>
    <w:p>
      <w:pPr>
        <w:pStyle w:val="FirstParagraph"/>
      </w:pPr>
      <w:r>
        <w:t xml:space="preserve">Existing research highlights systemic challenges for Special Education Teachers globally, but New Zealand-specific studies remain limited. Aotearoa's unique bicultural context—mandating partnership with Māori communities through Te Tiriti o Waitangi—adds layers of complexity absent in international models. Recent work by Smith (2021) identifies "cultural brokerage" as essential for Special Education Teachers working with Pacific Island and Māori families, yet 73% of Auckland's SEN students belong to these groups. Similarly, a University of Auckland study (2022) found that 68% of Special Education Teachers in Auckland spend ≥15 hours weekly on non-teaching tasks like resource coordination and family liaison, diverting from student-centered work.</w:t>
      </w:r>
    </w:p>
    <w:p>
      <w:pPr>
        <w:pStyle w:val="BodyText"/>
      </w:pPr>
      <w:r>
        <w:t xml:space="preserve">Crucially, no current research examines how New Zealand's Ministry of Education's "Special Educational Needs Review" (2020) impacts daily practice in Auckland. This Research Proposal fills this gap by centering the voices of Special Education Teachers who navigate resource scarcity, policy ambiguity, and culturally responsive practice simultaneously. As noted in the International Journal of Inclusive Education (2023), "urban special education requires context-specific strategies beyond generic frameworks," making this study vital for New Zealand Auckland.</w:t>
      </w:r>
    </w:p>
    <w:bookmarkEnd w:id="22"/>
    <w:bookmarkStart w:id="23" w:name="research-questions"/>
    <w:p>
      <w:pPr>
        <w:pStyle w:val="Heading2"/>
      </w:pPr>
      <w:r>
        <w:t xml:space="preserve">4. Research Questions</w:t>
      </w:r>
    </w:p>
    <w:p>
      <w:pPr>
        <w:numPr>
          <w:ilvl w:val="0"/>
          <w:numId w:val="1001"/>
        </w:numPr>
        <w:pStyle w:val="Compact"/>
      </w:pPr>
      <w:r>
        <w:t xml:space="preserve">How do Special Education Teachers in New Zealand Auckland perceive the adequacy of systemic support (funding, training, resources) for delivering culturally responsive SEN instruction?</w:t>
      </w:r>
    </w:p>
    <w:p>
      <w:pPr>
        <w:numPr>
          <w:ilvl w:val="0"/>
          <w:numId w:val="1001"/>
        </w:numPr>
        <w:pStyle w:val="Compact"/>
      </w:pPr>
      <w:r>
        <w:t xml:space="preserve">What specific workplace barriers most significantly impact job satisfaction and retention of Special Education Teachers across Auckland's diverse school settings?</w:t>
      </w:r>
    </w:p>
    <w:p>
      <w:pPr>
        <w:numPr>
          <w:ilvl w:val="0"/>
          <w:numId w:val="1001"/>
        </w:numPr>
        <w:pStyle w:val="Compact"/>
      </w:pPr>
      <w:r>
        <w:t xml:space="preserve">How do Māori and Pacific Island communities in Auckland engage with Special Education Teachers, and what strategies foster effective family-teacher partnerships?</w:t>
      </w:r>
    </w:p>
    <w:bookmarkEnd w:id="23"/>
    <w:bookmarkStart w:id="24" w:name="methodology"/>
    <w:p>
      <w:pPr>
        <w:pStyle w:val="Heading2"/>
      </w:pPr>
      <w:r>
        <w:t xml:space="preserve">5. Methodology</w:t>
      </w:r>
    </w:p>
    <w:p>
      <w:pPr>
        <w:pStyle w:val="FirstParagraph"/>
      </w:pPr>
      <w:r>
        <w:t xml:space="preserve">This mixed-methods study employs a three-phase design over 18 months, prioritizing practitioner voices through co-research principles:</w:t>
      </w:r>
    </w:p>
    <w:p>
      <w:pPr>
        <w:numPr>
          <w:ilvl w:val="0"/>
          <w:numId w:val="1002"/>
        </w:numPr>
        <w:pStyle w:val="Compact"/>
      </w:pPr>
      <w:r>
        <w:rPr>
          <w:bCs/>
          <w:b/>
        </w:rPr>
        <w:t xml:space="preserve">Phase 1 (Months 1-4):</w:t>
      </w:r>
      <w:r>
        <w:t xml:space="preserve"> </w:t>
      </w:r>
      <w:r>
        <w:t xml:space="preserve">Document analysis of Auckland school SEN resource allocation data and Ministry of Education reports.</w:t>
      </w:r>
    </w:p>
    <w:p>
      <w:pPr>
        <w:numPr>
          <w:ilvl w:val="0"/>
          <w:numId w:val="1002"/>
        </w:numPr>
        <w:pStyle w:val="Compact"/>
      </w:pPr>
      <w:r>
        <w:rPr>
          <w:bCs/>
          <w:b/>
        </w:rPr>
        <w:t xml:space="preserve">Phase 2 (Months 5-10):</w:t>
      </w:r>
      <w:r>
        <w:t xml:space="preserve"> </w:t>
      </w:r>
      <w:r>
        <w:t xml:space="preserve">Qualitative interviews with 30+ Special Education Teachers from diverse Auckland schools (public, state-integrated, kura kaupapa) using culturally safe interview protocols developed with Te Kotahitanga Māori research advisors.</w:t>
      </w:r>
    </w:p>
    <w:p>
      <w:pPr>
        <w:numPr>
          <w:ilvl w:val="0"/>
          <w:numId w:val="1002"/>
        </w:numPr>
        <w:pStyle w:val="Compact"/>
      </w:pPr>
      <w:r>
        <w:rPr>
          <w:bCs/>
          <w:b/>
        </w:rPr>
        <w:t xml:space="preserve">Phase 3 (Months 11-18):</w:t>
      </w:r>
      <w:r>
        <w:t xml:space="preserve"> </w:t>
      </w:r>
      <w:r>
        <w:t xml:space="preserve">Participatory workshops with teachers and community leaders to co-design evidence-based support models for New Zealand Auckland schools.</w:t>
      </w:r>
    </w:p>
    <w:p>
      <w:pPr>
        <w:pStyle w:val="FirstParagraph"/>
      </w:pPr>
      <w:r>
        <w:t xml:space="preserve">Data analysis will use thematic coding aligned with Kaupapa Māori research ethics. The Research Proposal incorporates the principle of "Tikanga Māori" throughout, ensuring findings are co-created with Pacific and Māori communities. All participants will receive NZQA-accredited professional development credits as ethical compensation.</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key deliverables:</w:t>
      </w:r>
    </w:p>
    <w:p>
      <w:pPr>
        <w:numPr>
          <w:ilvl w:val="0"/>
          <w:numId w:val="1003"/>
        </w:numPr>
        <w:pStyle w:val="Compact"/>
      </w:pPr>
      <w:r>
        <w:t xml:space="preserve">Auckland-specific "Support Framework for Special Education Teachers" integrating cultural safety, resource mapping, and mental health strategies.</w:t>
      </w:r>
    </w:p>
    <w:p>
      <w:pPr>
        <w:numPr>
          <w:ilvl w:val="0"/>
          <w:numId w:val="1003"/>
        </w:numPr>
        <w:pStyle w:val="Compact"/>
      </w:pPr>
      <w:r>
        <w:t xml:space="preserve">Policy briefs for the Ministry of Education and Auckland Regional Council addressing funding gaps identified in Phase 1.</w:t>
      </w:r>
    </w:p>
    <w:p>
      <w:pPr>
        <w:numPr>
          <w:ilvl w:val="0"/>
          <w:numId w:val="1003"/>
        </w:numPr>
        <w:pStyle w:val="Compact"/>
      </w:pPr>
      <w:r>
        <w:t xml:space="preserve">A train-the-trainer model for culturally responsive SEN practice, co-developed with teachers from high-need Auckland communities.</w:t>
      </w:r>
    </w:p>
    <w:p>
      <w:pPr>
        <w:pStyle w:val="FirstParagraph"/>
      </w:pPr>
      <w:r>
        <w:t xml:space="preserve">The significance extends beyond academia: By centering the expertise of Special Education Teachers within New Zealand Auckland, this study directly supports the Ministry's 2023 goal to "reduce the SEN teacher shortage by 30% in urban centers." More importantly, it advances Te Tiriti o Waitangi principles by placing Māori and Pacific knowledge at the heart of solutions. As a Special Education Teacher in South Auckland noted in preliminary consultations: "We don't need more policies—we need systems that understand our reality."</w:t>
      </w:r>
    </w:p>
    <w:bookmarkEnd w:id="25"/>
    <w:bookmarkStart w:id="26" w:name="conclusion"/>
    <w:p>
      <w:pPr>
        <w:pStyle w:val="Heading2"/>
      </w:pPr>
      <w:r>
        <w:t xml:space="preserve">7. Conclusion</w:t>
      </w:r>
    </w:p>
    <w:p>
      <w:pPr>
        <w:pStyle w:val="FirstParagraph"/>
      </w:pPr>
      <w:r>
        <w:t xml:space="preserve">The proposed Research Proposal represents an urgent, localized response to the critical challenges facing Special Education Teachers in New Zealand Auckland. With its focus on cultural responsiveness, systemic barriers, and community co-creation, this project moves beyond diagnosing problems to building sustainable solutions within Aotearoa's unique context. By empowering Special Education Teachers as knowledge producers—not just service providers—we can transform Auckland's schools into true centers of inclusive excellence. This Research Proposal commits to action: not merely documenting the crisis, but creating the roadmap for a future where every SEN student in New Zealand Auckland receives education that honours their identity and potential.</w:t>
      </w:r>
    </w:p>
    <w:p>
      <w:pPr>
        <w:pStyle w:val="BodyText"/>
      </w:pPr>
      <w:r>
        <w:t xml:space="preserve">Ultimately, this study embodies Aotearoa's vision for "Te Whāriki" (the early childhood curriculum) adapted to secondary contexts: education as a journey of growth rooted in community. For the tens of thousands of children in Auckland who deserve equitable opportunities, the time for context-specific solutions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Special Education Teacher Challenges in New Zealand Auckland</dc:title>
  <dc:creator/>
  <dc:language>en</dc:language>
  <cp:keywords/>
  <dcterms:created xsi:type="dcterms:W3CDTF">2026-07-24T16:03:14Z</dcterms:created>
  <dcterms:modified xsi:type="dcterms:W3CDTF">2026-07-24T16:03:14Z</dcterms:modified>
</cp:coreProperties>
</file>

<file path=docProps/custom.xml><?xml version="1.0" encoding="utf-8"?>
<Properties xmlns="http://schemas.openxmlformats.org/officeDocument/2006/custom-properties" xmlns:vt="http://schemas.openxmlformats.org/officeDocument/2006/docPropsVTypes"/>
</file>