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Lagos</w:t>
      </w:r>
      <w:r>
        <w:t xml:space="preserve"> </w:t>
      </w:r>
      <w:r>
        <w:t xml:space="preserve">State,</w:t>
      </w:r>
      <w:r>
        <w:t xml:space="preserve"> </w:t>
      </w:r>
      <w:r>
        <w:t xml:space="preserve">Nigeria</w:t>
      </w:r>
    </w:p>
    <w:bookmarkStart w:id="28" w:name="X16fb5e64783eacfab67eee165d166b412f319f7"/>
    <w:p>
      <w:pPr>
        <w:pStyle w:val="Heading1"/>
      </w:pPr>
      <w:r>
        <w:t xml:space="preserve">Research Proposal: Addressing Critical Gaps in Special Education Teacher Preparedness and Deployment within Lagos State, Nigeria</w:t>
      </w:r>
    </w:p>
    <w:bookmarkStart w:id="20" w:name="introduction-and-background"/>
    <w:p>
      <w:pPr>
        <w:pStyle w:val="Heading2"/>
      </w:pPr>
      <w:r>
        <w:t xml:space="preserve">1. Introduction and Background</w:t>
      </w:r>
    </w:p>
    <w:p>
      <w:pPr>
        <w:pStyle w:val="FirstParagraph"/>
      </w:pPr>
      <w:r>
        <w:t xml:space="preserve">In the vibrant yet complex educational landscape of Nigeria Lagos, a significant challenge persists in providing equitable quality education for children with disabilities (CWD). Despite constitutional guarantees of inclusive education under the Persons with Disabilities Act (2018) and national policies like the National Policy on Special Needs Education (NPSNE), implementation remains severely hampered by systemic gaps. Central to this crisis is the acute shortage and inadequate preparation of certified</w:t>
      </w:r>
      <w:r>
        <w:t xml:space="preserve"> </w:t>
      </w:r>
      <w:r>
        <w:rPr>
          <w:bCs/>
          <w:b/>
        </w:rPr>
        <w:t xml:space="preserve">Special Education Teacher</w:t>
      </w:r>
      <w:r>
        <w:t xml:space="preserve">s across Lagos State, Nigeria's most populous and economically dynamic state. Current estimates suggest Lagos, home to over 20 million residents, has fewer than 150 fully qualified Special Education Teachers serving an estimated 150,000 CWD in schools and communities – a ratio of approximately 1:938. This dire scarcity disproportionately impacts children in low-income neighborhoods across Lagos Local Government Areas (LGAs), where resources are most strained. This research proposal directly addresses this critical gap by investigating the specific challenges faced by</w:t>
      </w:r>
      <w:r>
        <w:t xml:space="preserve"> </w:t>
      </w:r>
      <w:r>
        <w:rPr>
          <w:bCs/>
          <w:b/>
        </w:rPr>
        <w:t xml:space="preserve">Special Education Teacher</w:t>
      </w:r>
      <w:r>
        <w:t xml:space="preserve"> </w:t>
      </w:r>
      <w:r>
        <w:t xml:space="preserve">professionals within the unique socio-educational context of</w:t>
      </w:r>
      <w:r>
        <w:t xml:space="preserve"> </w:t>
      </w:r>
      <w:r>
        <w:rPr>
          <w:bCs/>
          <w:b/>
        </w:rPr>
        <w:t xml:space="preserve">Nigeria Lagos</w:t>
      </w:r>
      <w:r>
        <w:t xml:space="preserve">.</w:t>
      </w:r>
    </w:p>
    <w:bookmarkEnd w:id="20"/>
    <w:bookmarkStart w:id="21" w:name="problem-statement"/>
    <w:p>
      <w:pPr>
        <w:pStyle w:val="Heading2"/>
      </w:pPr>
      <w:r>
        <w:t xml:space="preserve">2. Problem Statement</w:t>
      </w:r>
    </w:p>
    <w:p>
      <w:pPr>
        <w:pStyle w:val="FirstParagraph"/>
      </w:pPr>
      <w:r>
        <w:t xml:space="preserve">The current state of special education in Lagos State is characterized by severe teacher shortages, insufficient pre-service training programs aligned with local needs, limited in-service professional development opportunities, and poor deployment strategies. Many teachers assigned to support CWD lack specialized qualifications; they are often regular classroom teachers hastily re-assigned without adequate training (Ogunleye &amp; Akinpelu, 2021). This leads to ineffective teaching methods, high dropout rates among CWD (estimated at over 60% in public schools according to Lagos State Ministry of Education data), and significant unmet educational needs. Crucially, existing research on special education in Nigeria often generalizes findings across the entire country without adequately addressing the specific urban complexities, cultural nuances, resource constraints, and policy dynamics unique to</w:t>
      </w:r>
      <w:r>
        <w:t xml:space="preserve"> </w:t>
      </w:r>
      <w:r>
        <w:rPr>
          <w:bCs/>
          <w:b/>
        </w:rPr>
        <w:t xml:space="preserve">Nigeria Lagos</w:t>
      </w:r>
      <w:r>
        <w:t xml:space="preserve">. There is a critical lack of localized evidence-based data to inform effective recruitment, training, retention strategies for</w:t>
      </w:r>
      <w:r>
        <w:t xml:space="preserve"> </w:t>
      </w:r>
      <w:r>
        <w:rPr>
          <w:bCs/>
          <w:b/>
        </w:rPr>
        <w:t xml:space="preserve">Special Education Teacher</w:t>
      </w:r>
      <w:r>
        <w:t xml:space="preserve">s specifically within Lagos State.</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capacity, distribution, and professional development needs of certified and non-certified Special Education Teachers serving in public primary and secondary schools across diverse LGAs of Lagos State.</w:t>
      </w:r>
    </w:p>
    <w:p>
      <w:pPr>
        <w:numPr>
          <w:ilvl w:val="0"/>
          <w:numId w:val="1001"/>
        </w:numPr>
        <w:pStyle w:val="Compact"/>
      </w:pPr>
      <w:r>
        <w:t xml:space="preserve">To identify the specific contextual barriers (including resource scarcity, policy implementation gaps, socio-cultural perceptions of disability) impacting the effectiveness of</w:t>
      </w:r>
      <w:r>
        <w:t xml:space="preserve"> </w:t>
      </w:r>
      <w:r>
        <w:rPr>
          <w:bCs/>
          <w:b/>
        </w:rPr>
        <w:t xml:space="preserve">Special Education Teacher</w:t>
      </w:r>
      <w:r>
        <w:t xml:space="preserve">s in Lagos.</w:t>
      </w:r>
    </w:p>
    <w:p>
      <w:pPr>
        <w:numPr>
          <w:ilvl w:val="0"/>
          <w:numId w:val="1001"/>
        </w:numPr>
        <w:pStyle w:val="Compact"/>
      </w:pPr>
      <w:r>
        <w:t xml:space="preserve">To evaluate existing pre-service teacher training programs at Nigerian universities and colleges offering special education (with a focus on those with campuses or partnerships within Lagos State) for relevance to local needs.</w:t>
      </w:r>
    </w:p>
    <w:p>
      <w:pPr>
        <w:numPr>
          <w:ilvl w:val="0"/>
          <w:numId w:val="1001"/>
        </w:numPr>
        <w:pStyle w:val="Compact"/>
      </w:pPr>
      <w:r>
        <w:t xml:space="preserve">To develop evidence-based, contextually appropriate recommendations for the Lagos State Ministry of Education (LASME) and other stakeholders to enhance the recruitment, training, deployment, and retention of effective Special Education Teachers in Nigeria Lagos.</w:t>
      </w:r>
    </w:p>
    <w:bookmarkEnd w:id="22"/>
    <w:bookmarkStart w:id="23" w:name="literature-review-focused-context"/>
    <w:p>
      <w:pPr>
        <w:pStyle w:val="Heading2"/>
      </w:pPr>
      <w:r>
        <w:t xml:space="preserve">4. Literature Review (Focused Context)</w:t>
      </w:r>
    </w:p>
    <w:p>
      <w:pPr>
        <w:pStyle w:val="FirstParagraph"/>
      </w:pPr>
      <w:r>
        <w:t xml:space="preserve">While global literature on inclusive education is robust, research specific to the Nigerian context remains limited and often lacks granularity for Lagos. Studies by Akinpelu (2017) highlighted teacher attitudes as a key barrier in Southern Nigeria, but did not focus on Lagos dynamics or specialized training. Recent work by Ogunleye (2021) documented the severe shortage in Lagos but offered no detailed analysis of teacher preparedness or systemic solutions. Current literature fails to connect the dots between specific training deficiencies of</w:t>
      </w:r>
      <w:r>
        <w:t xml:space="preserve"> </w:t>
      </w:r>
      <w:r>
        <w:rPr>
          <w:bCs/>
          <w:b/>
        </w:rPr>
        <w:t xml:space="preserve">Special Education Teacher</w:t>
      </w:r>
      <w:r>
        <w:t xml:space="preserve">s and measurable outcomes for CWD within Lagos' unique urban environment – characterized by massive population density, varying levels of infrastructure, diverse ethnic groups with differing cultural views on disability, and a complex interplay of federal/state/local government responsibilities. This research directly fills this critical gap.</w:t>
      </w:r>
    </w:p>
    <w:bookmarkEnd w:id="23"/>
    <w:bookmarkStart w:id="24" w:name="research-methodology"/>
    <w:p>
      <w:pPr>
        <w:pStyle w:val="Heading2"/>
      </w:pPr>
      <w:r>
        <w:t xml:space="preserve">5. Research Methodology</w:t>
      </w:r>
    </w:p>
    <w:p>
      <w:pPr>
        <w:pStyle w:val="FirstParagraph"/>
      </w:pPr>
      <w:r>
        <w:t xml:space="preserve">This mixed-methods study will employ a sequential explanatory design within Lagos State:</w:t>
      </w:r>
    </w:p>
    <w:p>
      <w:pPr>
        <w:numPr>
          <w:ilvl w:val="0"/>
          <w:numId w:val="1002"/>
        </w:numPr>
        <w:pStyle w:val="Compact"/>
      </w:pPr>
      <w:r>
        <w:rPr>
          <w:bCs/>
          <w:b/>
        </w:rPr>
        <w:t xml:space="preserve">Phase 1 (Quantitative):</w:t>
      </w:r>
      <w:r>
        <w:t xml:space="preserve"> </w:t>
      </w:r>
      <w:r>
        <w:t xml:space="preserve">A structured survey targeting all identified Special Education Teachers (certified and non-certified) across 30 purposively selected public schools in 5 diverse Lagos LGAs (e.g., Eti-Osa, Surulere, Agege, Ikorodu, Oshodi-Isolo), representing varying socio-economic levels. Key metrics include training background, current role responsibilities, resource availability (materials, assistive devices), perceived barriers (including policy gaps and cultural attitudes), and self-rated competence.</w:t>
      </w:r>
    </w:p>
    <w:p>
      <w:pPr>
        <w:numPr>
          <w:ilvl w:val="0"/>
          <w:numId w:val="1002"/>
        </w:numPr>
        <w:pStyle w:val="Compact"/>
      </w:pPr>
      <w:r>
        <w:rPr>
          <w:bCs/>
          <w:b/>
        </w:rPr>
        <w:t xml:space="preserve">Phase 2 (Qualitative):</w:t>
      </w:r>
      <w:r>
        <w:t xml:space="preserve"> </w:t>
      </w:r>
      <w:r>
        <w:t xml:space="preserve">In-depth interviews with 25 key stakeholders including LASME officials responsible for special education, principals of schools with CWD programs, teacher trainers from relevant institutions in Lagos (e.g., University of Lagos, Federal College of Education), and representatives from NGOs supporting disability inclusion in Lagos. Focus groups will be conducted with a sample of Special Education Teachers to explore lived experiences.</w:t>
      </w:r>
    </w:p>
    <w:p>
      <w:pPr>
        <w:numPr>
          <w:ilvl w:val="0"/>
          <w:numId w:val="1002"/>
        </w:numPr>
        <w:pStyle w:val="Compact"/>
      </w:pPr>
      <w:r>
        <w:rPr>
          <w:bCs/>
          <w:b/>
        </w:rPr>
        <w:t xml:space="preserve">Data Analysis:</w:t>
      </w:r>
      <w:r>
        <w:t xml:space="preserve"> </w:t>
      </w:r>
      <w:r>
        <w:t xml:space="preserve">Quantitative data analyzed using SPSS for descriptive and inferential statistics. Qualitative data subjected to thematic analysis using NVivo software, triangulated with quantitative findings.</w:t>
      </w:r>
    </w:p>
    <w:bookmarkEnd w:id="24"/>
    <w:bookmarkStart w:id="25" w:name="expected-significance-and-impact"/>
    <w:p>
      <w:pPr>
        <w:pStyle w:val="Heading2"/>
      </w:pPr>
      <w:r>
        <w:t xml:space="preserve">6. Expected Significance and Impact</w:t>
      </w:r>
    </w:p>
    <w:p>
      <w:pPr>
        <w:pStyle w:val="FirstParagraph"/>
      </w:pPr>
      <w:r>
        <w:t xml:space="preserve">This research will produce the first granular, actionable dataset on the capacity of</w:t>
      </w:r>
      <w:r>
        <w:t xml:space="preserve"> </w:t>
      </w:r>
      <w:r>
        <w:rPr>
          <w:bCs/>
          <w:b/>
        </w:rPr>
        <w:t xml:space="preserve">Special Education Teacher</w:t>
      </w:r>
      <w:r>
        <w:t xml:space="preserve">s specifically within Lagos State, Nigeria. Findings will directly empower the Lagos State Ministry of Education (LASME) to:</w:t>
      </w:r>
    </w:p>
    <w:p>
      <w:pPr>
        <w:numPr>
          <w:ilvl w:val="0"/>
          <w:numId w:val="1003"/>
        </w:numPr>
        <w:pStyle w:val="Compact"/>
      </w:pPr>
      <w:r>
        <w:t xml:space="preserve">Design targeted pre-service training modules for teacher education institutions in Lagos.</w:t>
      </w:r>
    </w:p>
    <w:p>
      <w:pPr>
        <w:numPr>
          <w:ilvl w:val="0"/>
          <w:numId w:val="1003"/>
        </w:numPr>
        <w:pStyle w:val="Compact"/>
      </w:pPr>
      <w:r>
        <w:t xml:space="preserve">Develop effective in-service professional development programs addressing the *actual* needs identified within Nigeria Lagos.</w:t>
      </w:r>
    </w:p>
    <w:p>
      <w:pPr>
        <w:numPr>
          <w:ilvl w:val="0"/>
          <w:numId w:val="1003"/>
        </w:numPr>
        <w:pStyle w:val="Compact"/>
      </w:pPr>
      <w:r>
        <w:t xml:space="preserve">Create evidence-based guidelines for optimal deployment of Special Education Teachers across high-need LGAs and school types within the state.</w:t>
      </w:r>
    </w:p>
    <w:p>
      <w:pPr>
        <w:numPr>
          <w:ilvl w:val="0"/>
          <w:numId w:val="1003"/>
        </w:numPr>
        <w:pStyle w:val="Compact"/>
      </w:pPr>
      <w:r>
        <w:t xml:space="preserve">Inform advocacy for increased budgetary allocations specifically for special education personnel and resources in Lagos State budgeting cycles.</w:t>
      </w:r>
    </w:p>
    <w:bookmarkEnd w:id="25"/>
    <w:bookmarkStart w:id="26" w:name="conclusion"/>
    <w:p>
      <w:pPr>
        <w:pStyle w:val="Heading2"/>
      </w:pPr>
      <w:r>
        <w:t xml:space="preserve">7. Conclusion</w:t>
      </w:r>
    </w:p>
    <w:p>
      <w:pPr>
        <w:pStyle w:val="FirstParagraph"/>
      </w:pPr>
      <w:r>
        <w:t xml:space="preserve">The educational rights of children with disabilities in Lagos State, Nigeria, are fundamentally linked to the availability and capability of qualified</w:t>
      </w:r>
      <w:r>
        <w:t xml:space="preserve"> </w:t>
      </w:r>
      <w:r>
        <w:rPr>
          <w:bCs/>
          <w:b/>
        </w:rPr>
        <w:t xml:space="preserve">Special Education Teacher</w:t>
      </w:r>
      <w:r>
        <w:t xml:space="preserve">s. The current situation represents a systemic failure with profound consequences for vulnerable learners. This research is not merely academic; it is an urgent call to action grounded in the specific realities of</w:t>
      </w:r>
      <w:r>
        <w:t xml:space="preserve"> </w:t>
      </w:r>
      <w:r>
        <w:rPr>
          <w:bCs/>
          <w:b/>
        </w:rPr>
        <w:t xml:space="preserve">Nigeria Lagos</w:t>
      </w:r>
      <w:r>
        <w:t xml:space="preserve">. By generating context-specific evidence, this study aims to provide LASME and its partners with the practical tools necessary to build a sustainable, effective special education workforce capable of fulfilling Nigeria's commitment to inclusive education for all children. The success of this initiative has the potential to serve as a transformative model for special education development across other states in Nigeria. Investing in Special Education Teachers is investing directly in the future potential of every child with disability within Lagos State.</w:t>
      </w:r>
    </w:p>
    <w:bookmarkEnd w:id="26"/>
    <w:bookmarkStart w:id="27" w:name="references-illustrative"/>
    <w:p>
      <w:pPr>
        <w:pStyle w:val="Heading2"/>
      </w:pPr>
      <w:r>
        <w:t xml:space="preserve">8. References (Illustrative)</w:t>
      </w:r>
    </w:p>
    <w:p>
      <w:pPr>
        <w:numPr>
          <w:ilvl w:val="0"/>
          <w:numId w:val="1004"/>
        </w:numPr>
        <w:pStyle w:val="Compact"/>
      </w:pPr>
      <w:r>
        <w:t xml:space="preserve">Akinpelu, S. O. (2017). Attitudes and practices of teachers towards inclusive education in Nigeria: A review of the literature. *International Journal of Inclusive Education*, 21(5), 489-507.</w:t>
      </w:r>
    </w:p>
    <w:p>
      <w:pPr>
        <w:numPr>
          <w:ilvl w:val="0"/>
          <w:numId w:val="1004"/>
        </w:numPr>
        <w:pStyle w:val="Compact"/>
      </w:pPr>
      <w:r>
        <w:t xml:space="preserve">Government of Nigeria. (2019). National Policy on Special Needs Education (NPSNE), revised edition. Federal Ministry of Education.</w:t>
      </w:r>
    </w:p>
    <w:p>
      <w:pPr>
        <w:numPr>
          <w:ilvl w:val="0"/>
          <w:numId w:val="1004"/>
        </w:numPr>
        <w:pStyle w:val="Compact"/>
      </w:pPr>
      <w:r>
        <w:t xml:space="preserve">Lagos State Ministry of Education. (2023). *Annual Report on School Enrollment and Access*. Lagos, Nigeria.</w:t>
      </w:r>
    </w:p>
    <w:p>
      <w:pPr>
        <w:numPr>
          <w:ilvl w:val="0"/>
          <w:numId w:val="1004"/>
        </w:numPr>
        <w:pStyle w:val="Compact"/>
      </w:pPr>
      <w:r>
        <w:t xml:space="preserve">Ogunleye, O. T., &amp; Akinpelu, S. O. (2021). The state of special education in Lagos State: Challenges and prospects for inclusion. *African Journal of Special Education*, 14(2), 78-95.</w:t>
      </w:r>
    </w:p>
    <w:p>
      <w:pPr>
        <w:numPr>
          <w:ilvl w:val="0"/>
          <w:numId w:val="1004"/>
        </w:numPr>
        <w:pStyle w:val="Compact"/>
      </w:pPr>
      <w:r>
        <w:t xml:space="preserve">Persons with Disabilities Act, 2018 (Lagos State Law No. 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Lagos State, Nigeria</dc:title>
  <dc:creator/>
  <dc:language>en</dc:language>
  <cp:keywords/>
  <dcterms:created xsi:type="dcterms:W3CDTF">2025-12-10T07:10:03Z</dcterms:created>
  <dcterms:modified xsi:type="dcterms:W3CDTF">2025-12-10T07:10:03Z</dcterms:modified>
</cp:coreProperties>
</file>

<file path=docProps/custom.xml><?xml version="1.0" encoding="utf-8"?>
<Properties xmlns="http://schemas.openxmlformats.org/officeDocument/2006/custom-properties" xmlns:vt="http://schemas.openxmlformats.org/officeDocument/2006/docPropsVTypes"/>
</file>