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eb30892967802cbd9637a1c3e66a1f8da643c16"/>
    <w:p>
      <w:pPr>
        <w:pStyle w:val="Heading1"/>
      </w:pPr>
      <w:r>
        <w:t xml:space="preserve">Research Proposal: Enhancing the Capacity of Special Education Teachers in South Africa Cape Town Through Contextualized Support Frameworks</w:t>
      </w:r>
    </w:p>
    <w:bookmarkStart w:id="20" w:name="abstract"/>
    <w:p>
      <w:pPr>
        <w:pStyle w:val="Heading2"/>
      </w:pPr>
      <w:r>
        <w:t xml:space="preserve">Abstract</w:t>
      </w:r>
    </w:p>
    <w:p>
      <w:pPr>
        <w:pStyle w:val="FirstParagraph"/>
      </w:pPr>
      <w:r>
        <w:t xml:space="preserve">This research proposal addresses a critical gap in the South African education system by investigating the lived experiences, professional challenges, and support needs of Special Education Teachers within Cape Town's public school landscape. Despite progressive national policies like the Education Act (No. 84 of 1996) and the National Policy on Inclusive Education (2015), implementation in Cape Town remains uneven due to systemic resource constraints, high learner-teacher ratios, and insufficient specialized training. This mixed-methods study will employ surveys and focus group discussions with 120 Special Education Teachers across diverse socio-economic school contexts in Cape Town. The findings aim to inform evidence-based interventions for teacher development, policy refinement, and resource allocation specifically tailored to the unique challenges faced by Special Education Teachers in South Africa Cape Town.</w:t>
      </w:r>
    </w:p>
    <w:bookmarkEnd w:id="20"/>
    <w:bookmarkStart w:id="21" w:name="X13fc838b11d2640926ebfe50e92257a2101230e"/>
    <w:p>
      <w:pPr>
        <w:pStyle w:val="Heading2"/>
      </w:pPr>
      <w:r>
        <w:t xml:space="preserve">1. Introduction: Contextualizing the Research within South Africa Cape Town</w:t>
      </w:r>
    </w:p>
    <w:p>
      <w:pPr>
        <w:pStyle w:val="FirstParagraph"/>
      </w:pPr>
      <w:r>
        <w:t xml:space="preserve">South Africa Cape Town represents a microcosm of both the potential and profound challenges facing inclusive education delivery on a national scale. As the legislative capital and a city of stark socio-economic contrasts, Cape Town’s public schools serve learners from affluent suburbs to historically disadvantaged townships like Khayelitsha, Nyanga, and Langa. The Western Cape Education Department (WCED) reports that approximately 15% of learners in the province require some form of special educational support (WCED Annual Report, 2022). However, the provision is severely strained. South Africa’s commitment to inclusive education under the United Nations Convention on the Rights of Persons with Disabilities (CRPD), ratified in 2007, has not translated into equitable access for all learners due to chronic shortages of qualified personnel. The role of the Special Education Teacher (SET) is pivotal yet critically understaffed; many Cape Town schools operate with a single SET serving 50+ learners with diverse disabilities across multiple grades and classrooms. This proposal directly targets this critical human resource gap within the South Africa Cape Town context.</w:t>
      </w:r>
    </w:p>
    <w:bookmarkEnd w:id="21"/>
    <w:bookmarkStart w:id="22" w:name="X9dba118618fb4cad1a3eee4fa299ad8af0e2d27"/>
    <w:p>
      <w:pPr>
        <w:pStyle w:val="Heading2"/>
      </w:pPr>
      <w:r>
        <w:t xml:space="preserve">2. Problem Statement: The Unmet Needs of Special Education Teachers in Cape Town</w:t>
      </w:r>
    </w:p>
    <w:p>
      <w:pPr>
        <w:pStyle w:val="FirstParagraph"/>
      </w:pPr>
      <w:r>
        <w:t xml:space="preserve">The current reality for Special Education Teachers in South Africa Cape Town is marked by overwhelming workloads, inadequate access to specialized resources (e.g., assistive technology, therapy materials), limited ongoing professional development opportunities aligned with local contexts, and insufficient support from school management. A 2021 study by the Centre for Inclusive Education (CIE) highlighted that over 70% of SETs in Cape Town felt "underprepared" to address the complex needs of learners with moderate to severe disabilities due to gaps in their initial training and lack of post-qualification support. Furthermore, cultural and linguistic diversity within Cape Town’s learner population – including isiXhosa, Afrikaans, English, and other community languages – adds another layer of complexity not fully addressed in existing training programs. This research directly confronts the urgent need to understand how these systemic issues impact the daily practice and well-being of Special Education Teachers in South Africa Cape Town.</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primary professional challenges faced by Special Education Teachers within diverse public schools across Cape Town (e.g., resource scarcity, training gaps, administrative burdens, learner diversity).</w:t>
      </w:r>
    </w:p>
    <w:p>
      <w:pPr>
        <w:numPr>
          <w:ilvl w:val="0"/>
          <w:numId w:val="1001"/>
        </w:numPr>
        <w:pStyle w:val="Compact"/>
      </w:pPr>
      <w:r>
        <w:t xml:space="preserve">To identify the specific types of support (professional development, resource access, emotional support networks) most urgently needed and desired by SETs in this context.</w:t>
      </w:r>
    </w:p>
    <w:p>
      <w:pPr>
        <w:numPr>
          <w:ilvl w:val="0"/>
          <w:numId w:val="1001"/>
        </w:numPr>
        <w:pStyle w:val="Compact"/>
      </w:pPr>
      <w:r>
        <w:t xml:space="preserve">To analyze the effectiveness of current WCED and Department of Basic Education (DBE) initiatives targeting Special Education Teachers in Cape Town from the teachers' perspective.</w:t>
      </w:r>
    </w:p>
    <w:p>
      <w:pPr>
        <w:numPr>
          <w:ilvl w:val="0"/>
          <w:numId w:val="1001"/>
        </w:numPr>
        <w:pStyle w:val="Compact"/>
      </w:pPr>
      <w:r>
        <w:t xml:space="preserve">To develop a practical, context-specific framework for enhancing the capacity and sustainability of Special Education Teachers within South Africa Cape Town's public education system.</w:t>
      </w:r>
    </w:p>
    <w:bookmarkEnd w:id="23"/>
    <w:bookmarkStart w:id="24" w:name="X6ccd22c380054684037ab6f16109381e5a73bf8"/>
    <w:p>
      <w:pPr>
        <w:pStyle w:val="Heading2"/>
      </w:pPr>
      <w:r>
        <w:t xml:space="preserve">4. Methodology: A Mixed-Methods Approach for Contextual Relevance</w:t>
      </w:r>
    </w:p>
    <w:p>
      <w:pPr>
        <w:pStyle w:val="FirstParagraph"/>
      </w:pPr>
      <w:r>
        <w:t xml:space="preserve">This study will utilize a sequential explanatory mixed-methods design to ensure depth and contextual relevance for the South Africa Cape Town setting.</w:t>
      </w:r>
    </w:p>
    <w:p>
      <w:pPr>
        <w:numPr>
          <w:ilvl w:val="0"/>
          <w:numId w:val="1002"/>
        </w:numPr>
        <w:pStyle w:val="Compact"/>
      </w:pPr>
      <w:r>
        <w:rPr>
          <w:bCs/>
          <w:b/>
        </w:rPr>
        <w:t xml:space="preserve">Phase 1 (Quantitative):</w:t>
      </w:r>
      <w:r>
        <w:t xml:space="preserve"> </w:t>
      </w:r>
      <w:r>
        <w:t xml:space="preserve">A structured survey administered to all certified Special Education Teachers in identified public schools across four WCED districts (e.g., City of Cape Town, Cape Winelands, Central Karoo, West Coast) representing varied socio-economic contexts. The survey will measure perceived challenges, workload, access to resources/training, job satisfaction, and self-efficacy using validated scales adapted for the South African context.</w:t>
      </w:r>
    </w:p>
    <w:p>
      <w:pPr>
        <w:numPr>
          <w:ilvl w:val="0"/>
          <w:numId w:val="1002"/>
        </w:numPr>
        <w:pStyle w:val="Compact"/>
      </w:pPr>
      <w:r>
        <w:rPr>
          <w:bCs/>
          <w:b/>
        </w:rPr>
        <w:t xml:space="preserve">Phase 2 (Qualitative):</w:t>
      </w:r>
      <w:r>
        <w:t xml:space="preserve"> </w:t>
      </w:r>
      <w:r>
        <w:t xml:space="preserve">Purposive sampling of 30-40 teachers from Phase 1 for in-depth semi-structured interviews and focus group discussions (FGDs). These sessions will explore the "why" behind survey results, gather detailed narratives about specific challenges and coping strategies, and elicit suggestions for effective support mechanisms tailored to Cape Town.</w:t>
      </w:r>
    </w:p>
    <w:p>
      <w:pPr>
        <w:numPr>
          <w:ilvl w:val="0"/>
          <w:numId w:val="1002"/>
        </w:numPr>
        <w:pStyle w:val="Compact"/>
      </w:pPr>
      <w:r>
        <w:rPr>
          <w:bCs/>
          <w:b/>
        </w:rPr>
        <w:t xml:space="preserve">Data Analysis:</w:t>
      </w:r>
      <w:r>
        <w:t xml:space="preserve"> </w:t>
      </w:r>
      <w:r>
        <w:t xml:space="preserve">Quantitative data will be analyzed using SPSS for descriptive and inferential statistics. Qualitative data will undergo thematic analysis to identify recurring patterns, barriers, and potential solutions directly informed by the experiences of Special Education Teachers in Cape Town.</w:t>
      </w:r>
    </w:p>
    <w:bookmarkEnd w:id="24"/>
    <w:bookmarkStart w:id="25" w:name="significance-of-the-research"/>
    <w:p>
      <w:pPr>
        <w:pStyle w:val="Heading2"/>
      </w:pPr>
      <w:r>
        <w:t xml:space="preserve">5. Significance of the Research</w:t>
      </w:r>
    </w:p>
    <w:p>
      <w:pPr>
        <w:pStyle w:val="FirstParagraph"/>
      </w:pPr>
      <w:r>
        <w:t xml:space="preserve">This research holds significant potential for transformative impact within South Africa Cape Town:</w:t>
      </w:r>
    </w:p>
    <w:p>
      <w:pPr>
        <w:numPr>
          <w:ilvl w:val="0"/>
          <w:numId w:val="1003"/>
        </w:numPr>
        <w:pStyle w:val="Compact"/>
      </w:pPr>
      <w:r>
        <w:rPr>
          <w:bCs/>
          <w:b/>
        </w:rPr>
        <w:t xml:space="preserve">Policy &amp; Practice:</w:t>
      </w:r>
      <w:r>
        <w:t xml:space="preserve"> </w:t>
      </w:r>
      <w:r>
        <w:t xml:space="preserve">Findings will provide concrete evidence to directly inform the WCED and DBE in refining teacher training programs, resource allocation strategies, and support structures specifically for Special Education Teachers operating in the unique urban context of Cape Town.</w:t>
      </w:r>
    </w:p>
    <w:p>
      <w:pPr>
        <w:numPr>
          <w:ilvl w:val="0"/>
          <w:numId w:val="1003"/>
        </w:numPr>
        <w:pStyle w:val="Compact"/>
      </w:pPr>
      <w:r>
        <w:rPr>
          <w:bCs/>
          <w:b/>
        </w:rPr>
        <w:t xml:space="preserve">Teacher Well-being &amp; Retention:</w:t>
      </w:r>
      <w:r>
        <w:t xml:space="preserve"> </w:t>
      </w:r>
      <w:r>
        <w:t xml:space="preserve">By validating the challenges faced by SETs and identifying effective support mechanisms, the research directly addresses a major factor contributing to burnout and attrition within this critical profession in South Africa Cape Town.</w:t>
      </w:r>
    </w:p>
    <w:p>
      <w:pPr>
        <w:numPr>
          <w:ilvl w:val="0"/>
          <w:numId w:val="1003"/>
        </w:numPr>
        <w:pStyle w:val="Compact"/>
      </w:pPr>
      <w:r>
        <w:rPr>
          <w:bCs/>
          <w:b/>
        </w:rPr>
        <w:t xml:space="preserve">Learner Outcomes:</w:t>
      </w:r>
      <w:r>
        <w:t xml:space="preserve"> </w:t>
      </w:r>
      <w:r>
        <w:t xml:space="preserve">Improved capacity and support for Special Education Teachers will ultimately lead to enhanced educational access, quality of teaching, and learning outcomes for learners with disabilities – a fundamental right enshrined in the South African Constitution and Education Act.</w:t>
      </w:r>
    </w:p>
    <w:p>
      <w:pPr>
        <w:numPr>
          <w:ilvl w:val="0"/>
          <w:numId w:val="1003"/>
        </w:numPr>
        <w:pStyle w:val="Compact"/>
      </w:pPr>
      <w:r>
        <w:rPr>
          <w:bCs/>
          <w:b/>
        </w:rPr>
        <w:t xml:space="preserve">Contribution to Knowledge:</w:t>
      </w:r>
      <w:r>
        <w:t xml:space="preserve"> </w:t>
      </w:r>
      <w:r>
        <w:t xml:space="preserve">This study fills a critical gap in localized research on Special Education Teacher experiences within South Africa Cape Town, moving beyond national averages to provide actionable insights for a major urban center facing acute implementation challenges.</w:t>
      </w:r>
    </w:p>
    <w:bookmarkEnd w:id="25"/>
    <w:bookmarkStart w:id="26" w:name="ethical-considerations"/>
    <w:p>
      <w:pPr>
        <w:pStyle w:val="Heading2"/>
      </w:pPr>
      <w:r>
        <w:t xml:space="preserve">6. Ethical Considerations</w:t>
      </w:r>
    </w:p>
    <w:p>
      <w:pPr>
        <w:pStyle w:val="FirstParagraph"/>
      </w:pPr>
      <w:r>
        <w:t xml:space="preserve">Ethical approval will be sought from the University of Cape Town’s Research Ethics Committee. Participation will be voluntary, anonymous, and informed consent obtained in English or isiXhosa as preferred by participants. Confidentiality of all responses and school identities (using pseudonyms for districts/schools) will be strictly maintained. Participants' well-being will be prioritized; referral pathways to counseling services within the WCED or community organizations will be provided if distress arises during interviews.</w:t>
      </w:r>
    </w:p>
    <w:bookmarkEnd w:id="26"/>
    <w:bookmarkStart w:id="27" w:name="conclusion"/>
    <w:p>
      <w:pPr>
        <w:pStyle w:val="Heading2"/>
      </w:pPr>
      <w:r>
        <w:t xml:space="preserve">7. Conclusion</w:t>
      </w:r>
    </w:p>
    <w:p>
      <w:pPr>
        <w:pStyle w:val="FirstParagraph"/>
      </w:pPr>
      <w:r>
        <w:t xml:space="preserve">The successful implementation of inclusive education in South Africa Cape Town is fundamentally dependent on the competence, resilience, and support available to Special Education Teachers. This research proposal outlines a vital investigation into the current realities facing these educators. By centering their voices and experiences within the specific socio-educational landscape of Cape Town, this study promises to generate actionable knowledge that can directly strengthen teacher capacity, improve service delivery for learners with disabilities, and advance the goal of equitable education for all within South Africa Cape Town. The findings will serve as a crucial evidence base for policymakers, school leaders, teacher training institutions, and non-governmental organizations committed to realizing the vision of inclusive education in the Western Cape Province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Support Systems for Special Education Teachers in South Africa Cape Town</dc:title>
  <dc:creator/>
  <dc:language>en</dc:language>
  <cp:keywords/>
  <dcterms:created xsi:type="dcterms:W3CDTF">2026-07-24T00:05:37Z</dcterms:created>
  <dcterms:modified xsi:type="dcterms:W3CDTF">2026-07-24T00:05:37Z</dcterms:modified>
</cp:coreProperties>
</file>

<file path=docProps/custom.xml><?xml version="1.0" encoding="utf-8"?>
<Properties xmlns="http://schemas.openxmlformats.org/officeDocument/2006/custom-properties" xmlns:vt="http://schemas.openxmlformats.org/officeDocument/2006/docPropsVTypes"/>
</file>