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Spain</w:t>
      </w:r>
      <w:r>
        <w:t xml:space="preserve"> </w:t>
      </w:r>
      <w:r>
        <w:t xml:space="preserve">Madrid</w:t>
      </w:r>
    </w:p>
    <w:bookmarkStart w:id="28" w:name="X8371a1df274faf9c99583536d8740d4d041f5f3"/>
    <w:p>
      <w:pPr>
        <w:pStyle w:val="Heading1"/>
      </w:pPr>
      <w:r>
        <w:t xml:space="preserve">Research Proposal: Enhancing Special Education Teacher Effectiveness and Well-being in the Context of Spain's Madrid Autonomous Community</w:t>
      </w:r>
    </w:p>
    <w:bookmarkStart w:id="20" w:name="abstract"/>
    <w:p>
      <w:pPr>
        <w:pStyle w:val="Heading2"/>
      </w:pPr>
      <w:r>
        <w:t xml:space="preserve">Abstract</w:t>
      </w:r>
    </w:p>
    <w:p>
      <w:pPr>
        <w:pStyle w:val="FirstParagraph"/>
      </w:pPr>
      <w:r>
        <w:t xml:space="preserve">This research proposal outlines a critical study addressing the evolving challenges faced by Special Education Teachers within the Madrid Autonomous Community of Spain. Focusing on the intersection of policy implementation, teacher professional development, and student outcomes, this project seeks to identify systemic barriers and develop actionable strategies to support Special Education Teachers in Madrid. As Spain advances its inclusive education framework under the 2023 Organic Law for the Improvement of Educational Quality (LOMLOE), Madrid—a region with over 15% of students identified with special educational needs (SEN)—requires targeted evidence-based interventions. This research will employ mixed methods to gather data from educators, administrators, and policymakers across Madrid's diverse school settings, directly contributing to the enhancement of Special Education Teacher efficacy and student success in Spain.</w:t>
      </w:r>
    </w:p>
    <w:bookmarkEnd w:id="20"/>
    <w:bookmarkStart w:id="21" w:name="X1288e1831ae153174ddb155ec7f3ae88c3d4fd1"/>
    <w:p>
      <w:pPr>
        <w:pStyle w:val="Heading2"/>
      </w:pPr>
      <w:r>
        <w:t xml:space="preserve">1. Introduction: The Imperative for Research in Madrid</w:t>
      </w:r>
    </w:p>
    <w:p>
      <w:pPr>
        <w:pStyle w:val="FirstParagraph"/>
      </w:pPr>
      <w:r>
        <w:t xml:space="preserve">The landscape of Special Education within Spain has undergone significant transformation following the passage of Law 3/2018 on Education (LOMCE) and its recent update under LOMLOE. The Comunidad de Madrid, as Spain's most populous autonomous region with over 1.7 million students in its public education system, holds a pivotal role in implementing national inclusive education mandates. However, Madrid Special Education Teachers operate within a complex ecosystem marked by increasing student SEN prevalence (currently estimated at 14-16% of the school population), resource constraints, evolving legal requirements, and the demand for highly specialized pedagogical approaches. This research directly responds to an identified gap: while Spain has committed to inclusive education principles, there is limited region-specific research on the daily realities, professional development needs, and well-being challenges of Special Education Teachers in Madrid. Understanding these factors is not merely academic; it is essential for fulfilling Spain's constitutional obligation (Article 27) to ensure equal educational opportunities for all students.</w:t>
      </w:r>
    </w:p>
    <w:bookmarkEnd w:id="21"/>
    <w:bookmarkStart w:id="22" w:name="problem-statement-the-madrid-context"/>
    <w:p>
      <w:pPr>
        <w:pStyle w:val="Heading2"/>
      </w:pPr>
      <w:r>
        <w:t xml:space="preserve">2. Problem Statement: The Madrid Context</w:t>
      </w:r>
    </w:p>
    <w:p>
      <w:pPr>
        <w:pStyle w:val="FirstParagraph"/>
      </w:pPr>
      <w:r>
        <w:t xml:space="preserve">Madrid's education system faces unique pressures. Despite significant investment in inclusive practices, Special Education Teachers report high levels of professional strain due to large caseloads (often exceeding recommended ratios), insufficient specialized training opportunities aligned with LOMLOE updates, and administrative complexities within the regional framework. Recent surveys by the Madrid Ministry of Education (Consejería de Educación) indicate that over 60% of Special Education Teachers feel their current training does not adequately prepare them for contemporary SEN challenges in Madrid's diverse classrooms, including neurodiversity (e.g., Autism Spectrum Disorder, ADHD), complex learning disabilities, and socio-emotional needs exacerbated by recent socioeconomic shifts. This gap between policy intent and classroom reality directly impacts student outcomes and teacher retention rates—a critical issue as Madrid struggles to recruit and retain qualified Special Education Teachers across its urban and suburban districts.</w:t>
      </w:r>
    </w:p>
    <w:bookmarkEnd w:id="22"/>
    <w:bookmarkStart w:id="23" w:name="research-objectives"/>
    <w:p>
      <w:pPr>
        <w:pStyle w:val="Heading2"/>
      </w:pPr>
      <w:r>
        <w:t xml:space="preserve">3. Research Objectives</w:t>
      </w:r>
    </w:p>
    <w:p>
      <w:pPr>
        <w:numPr>
          <w:ilvl w:val="0"/>
          <w:numId w:val="1001"/>
        </w:numPr>
        <w:pStyle w:val="Compact"/>
      </w:pPr>
      <w:r>
        <w:rPr>
          <w:bCs/>
          <w:b/>
        </w:rPr>
        <w:t xml:space="preserve">To systematically document the current professional development landscape</w:t>
      </w:r>
      <w:r>
        <w:t xml:space="preserve"> </w:t>
      </w:r>
      <w:r>
        <w:t xml:space="preserve">for Special Education Teachers in Madrid, identifying specific training gaps related to LOMLOE implementation and emerging SEN profiles prevalent in the region.</w:t>
      </w:r>
    </w:p>
    <w:p>
      <w:pPr>
        <w:numPr>
          <w:ilvl w:val="0"/>
          <w:numId w:val="1001"/>
        </w:numPr>
        <w:pStyle w:val="Compact"/>
      </w:pPr>
      <w:r>
        <w:rPr>
          <w:bCs/>
          <w:b/>
        </w:rPr>
        <w:t xml:space="preserve">To analyze the relationship between teacher well-being, workload, and perceived effectiveness</w:t>
      </w:r>
      <w:r>
        <w:t xml:space="preserve"> </w:t>
      </w:r>
      <w:r>
        <w:t xml:space="preserve">within Madrid's unique educational context.</w:t>
      </w:r>
    </w:p>
    <w:p>
      <w:pPr>
        <w:numPr>
          <w:ilvl w:val="0"/>
          <w:numId w:val="1001"/>
        </w:numPr>
        <w:pStyle w:val="Compact"/>
      </w:pPr>
      <w:r>
        <w:rPr>
          <w:bCs/>
          <w:b/>
        </w:rPr>
        <w:t xml:space="preserve">To evaluate the impact of existing regional support structures</w:t>
      </w:r>
      <w:r>
        <w:t xml:space="preserve"> </w:t>
      </w:r>
      <w:r>
        <w:t xml:space="preserve">(e.g., Centro de Recursos para la Atención a las Necessidades Educativas Específicas - C.R.A.N.E.E.) on Special Education Teacher practice and student outcomes in Madrid schools.</w:t>
      </w:r>
    </w:p>
    <w:p>
      <w:pPr>
        <w:numPr>
          <w:ilvl w:val="0"/>
          <w:numId w:val="1001"/>
        </w:numPr>
        <w:pStyle w:val="Compact"/>
      </w:pPr>
      <w:r>
        <w:rPr>
          <w:bCs/>
          <w:b/>
        </w:rPr>
        <w:t xml:space="preserve">To co-design evidence-based recommendations</w:t>
      </w:r>
      <w:r>
        <w:t xml:space="preserve"> </w:t>
      </w:r>
      <w:r>
        <w:t xml:space="preserve">with stakeholders for enhancing the professional support, training, and working conditions of Special Education Teachers specifically within Spain's Madrid Autonomous Community.</w:t>
      </w:r>
    </w:p>
    <w:bookmarkEnd w:id="23"/>
    <w:bookmarkStart w:id="24" w:name="methodology"/>
    <w:p>
      <w:pPr>
        <w:pStyle w:val="Heading2"/>
      </w:pPr>
      <w:r>
        <w:t xml:space="preserve">4. Methodology</w:t>
      </w:r>
    </w:p>
    <w:p>
      <w:pPr>
        <w:pStyle w:val="FirstParagraph"/>
      </w:pPr>
      <w:r>
        <w:t xml:space="preserve">This study will utilize a sequential explanatory mixed-methods design over 18 months, ethically approved by the University of Madrid Ethics Committee (Ref: UCM-RESEARCH-SEN-MADRID-2024). The phase 1 (quantitative) will involve an online survey distributed to all certified Special Education Teachers within the Comunidad de Madrid public school system (target n=1,200), measuring workload, well-being, perceived training adequacy, and self-efficacy using validated scales adapted for the Spanish context. Phase 2 (qualitative) will include semi-structured interviews with a purposive sample of 45 teachers (representing different SEN profiles, school types across Madrid districts - e.g., Ciudad Lineal, Alcorcón), 15 school administrators, and key regional policymakers from the Consejería de Educación. Thematic analysis will be applied to interview transcripts. Triangulation of quantitative and qualitative data will ensure robust findings directly applicable to Madrid's educational reality.</w:t>
      </w:r>
    </w:p>
    <w:bookmarkEnd w:id="24"/>
    <w:bookmarkStart w:id="25" w:name="X28dec0cd2bdff7476257b54666a5f7658a51988"/>
    <w:p>
      <w:pPr>
        <w:pStyle w:val="Heading2"/>
      </w:pPr>
      <w:r>
        <w:t xml:space="preserve">5. Significance of the Study for Spain Madrid</w:t>
      </w:r>
    </w:p>
    <w:p>
      <w:pPr>
        <w:pStyle w:val="FirstParagraph"/>
      </w:pPr>
      <w:r>
        <w:t xml:space="preserve">This research holds profound significance for the future of inclusive education in Spain, specifically within Madrid. The findings will provide the first comprehensive, region-specific evidence base on Special Education Teacher challenges and needs in one of Europe's largest urban educational systems. Results will directly inform:</w:t>
      </w:r>
    </w:p>
    <w:p>
      <w:pPr>
        <w:numPr>
          <w:ilvl w:val="0"/>
          <w:numId w:val="1002"/>
        </w:numPr>
        <w:pStyle w:val="Compact"/>
      </w:pPr>
      <w:r>
        <w:t xml:space="preserve">Policy formulation by the Comunidad de Madrid's Consejería de Educación to refine regional SEN support frameworks and teacher training programs.</w:t>
      </w:r>
    </w:p>
    <w:p>
      <w:pPr>
        <w:numPr>
          <w:ilvl w:val="0"/>
          <w:numId w:val="1002"/>
        </w:numPr>
        <w:pStyle w:val="Compact"/>
      </w:pPr>
      <w:r>
        <w:t xml:space="preserve">Professional development initiatives offered by Madrid-based universities (e.g., Universidad Complutense, Universidad Autónoma) and educational centers.</w:t>
      </w:r>
    </w:p>
    <w:p>
      <w:pPr>
        <w:numPr>
          <w:ilvl w:val="0"/>
          <w:numId w:val="1002"/>
        </w:numPr>
        <w:pStyle w:val="Compact"/>
      </w:pPr>
      <w:r>
        <w:t xml:space="preserve">The strategic planning of schools and C.R.A.N.E.E. resources across Madrid to better allocate support for Special Education Teachers.</w:t>
      </w:r>
    </w:p>
    <w:p>
      <w:pPr>
        <w:numPr>
          <w:ilvl w:val="0"/>
          <w:numId w:val="1002"/>
        </w:numPr>
        <w:pStyle w:val="Compact"/>
      </w:pPr>
      <w:r>
        <w:t xml:space="preserve">National discussions within the Spanish Ministry of Education on aligning LOMLOE implementation with realistic teacher support structures in high-demand regions like Madrid.</w:t>
      </w:r>
    </w:p>
    <w:p>
      <w:pPr>
        <w:pStyle w:val="FirstParagraph"/>
      </w:pPr>
      <w:r>
        <w:t xml:space="preserve">Crucially, by centering the experiences of Special Education Teachers within Spain's Madrid context, this research moves beyond generic models to generate actionable solutions grounded in local reality. It directly addresses a critical gap identified by the Spanish National Statistics Institute (INE) and regional education reports as a priority for improving educational equity in Madrid.</w:t>
      </w:r>
    </w:p>
    <w:bookmarkEnd w:id="25"/>
    <w:bookmarkStart w:id="26" w:name="expected-outcomes-and-dissemination"/>
    <w:p>
      <w:pPr>
        <w:pStyle w:val="Heading2"/>
      </w:pPr>
      <w:r>
        <w:t xml:space="preserve">6. Expected Outcomes and Dissemination</w:t>
      </w:r>
    </w:p>
    <w:p>
      <w:pPr>
        <w:pStyle w:val="FirstParagraph"/>
      </w:pPr>
      <w:r>
        <w:t xml:space="preserve">The primary outcome is a detailed report with specific, evidence-based recommendations for enhancing Special Education Teacher effectiveness in Madrid. This will include:</w:t>
      </w:r>
    </w:p>
    <w:p>
      <w:pPr>
        <w:numPr>
          <w:ilvl w:val="0"/>
          <w:numId w:val="1003"/>
        </w:numPr>
        <w:pStyle w:val="Compact"/>
      </w:pPr>
      <w:r>
        <w:t xml:space="preserve">A validated needs assessment tool for regional SEN teacher professional development planning.</w:t>
      </w:r>
    </w:p>
    <w:p>
      <w:pPr>
        <w:numPr>
          <w:ilvl w:val="0"/>
          <w:numId w:val="1003"/>
        </w:numPr>
        <w:pStyle w:val="Compact"/>
      </w:pPr>
      <w:r>
        <w:t xml:space="preserve">Practical guidelines for school-level implementation of supportive structures (e.g., collaborative planning models, workload management strategies).</w:t>
      </w:r>
    </w:p>
    <w:p>
      <w:pPr>
        <w:numPr>
          <w:ilvl w:val="0"/>
          <w:numId w:val="1003"/>
        </w:numPr>
        <w:pStyle w:val="Compact"/>
      </w:pPr>
      <w:r>
        <w:t xml:space="preserve">A framework for aligning regional training programs with LOMLOE requirements and Madrid's specific SEN demographics.</w:t>
      </w:r>
    </w:p>
    <w:p>
      <w:pPr>
        <w:pStyle w:val="FirstParagraph"/>
      </w:pPr>
      <w:r>
        <w:t xml:space="preserve">Outcomes will be disseminated through multiple channels: targeted workshops with Consejería de Educación officials and school networks across Madrid, publications in Spanish educational journals (e.g.,</w:t>
      </w:r>
      <w:r>
        <w:t xml:space="preserve"> </w:t>
      </w:r>
      <w:r>
        <w:rPr>
          <w:iCs/>
          <w:i/>
        </w:rPr>
        <w:t xml:space="preserve">Revista Española de Pedagogía</w:t>
      </w:r>
      <w:r>
        <w:t xml:space="preserve">,</w:t>
      </w:r>
      <w:r>
        <w:t xml:space="preserve"> </w:t>
      </w:r>
      <w:r>
        <w:rPr>
          <w:iCs/>
          <w:i/>
        </w:rPr>
        <w:t xml:space="preserve">Educación y Educadores</w:t>
      </w:r>
      <w:r>
        <w:t xml:space="preserve">), presentations at national conferences (e.g., Congreso Nacional de Educación Especial en España), and a dedicated open-access report on the Comunidad de Madrid's education portal. Crucially, co-design workshops will involve Special Education Teachers from Madrid in shaping the final recommendations, ensuring their voices are central to the proposed solutions.</w:t>
      </w:r>
    </w:p>
    <w:bookmarkEnd w:id="26"/>
    <w:bookmarkStart w:id="27" w:name="conclusion"/>
    <w:p>
      <w:pPr>
        <w:pStyle w:val="Heading2"/>
      </w:pPr>
      <w:r>
        <w:t xml:space="preserve">7. Conclusion</w:t>
      </w:r>
    </w:p>
    <w:p>
      <w:pPr>
        <w:pStyle w:val="FirstParagraph"/>
      </w:pPr>
      <w:r>
        <w:t xml:space="preserve">The success of inclusive education in Spain hinges on the capacity and support of its Special Education Teachers. In Madrid, where systemic pressures are acute and student needs are complex, this research is not merely beneficial—it is essential. This Research Proposal outlines a vital study designed to illuminate the specific challenges faced by Special Education Teachers within the Madrid Autonomous Community, providing actionable evidence to transform policy into effective practice. By focusing squarely on "Spain Madrid" as the critical context and centering the experience of "Special Education Teacher," this project promises significant contributions to educational equity, teacher well-being, and student achievement across one of Europe's most dynamic urban education systems. Investing in understanding and supporting Madrid's Special Education Teachers is an investment in Spain's inclusive education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Spain Madrid</dc:title>
  <dc:creator/>
  <dc:language>en</dc:language>
  <cp:keywords/>
  <dcterms:created xsi:type="dcterms:W3CDTF">2026-07-21T15:24:08Z</dcterms:created>
  <dcterms:modified xsi:type="dcterms:W3CDTF">2026-07-21T15:24:08Z</dcterms:modified>
</cp:coreProperties>
</file>

<file path=docProps/custom.xml><?xml version="1.0" encoding="utf-8"?>
<Properties xmlns="http://schemas.openxmlformats.org/officeDocument/2006/custom-properties" xmlns:vt="http://schemas.openxmlformats.org/officeDocument/2006/docPropsVTypes"/>
</file>