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Needs</w:t>
      </w:r>
      <w:r>
        <w:t xml:space="preserve"> </w:t>
      </w:r>
      <w:r>
        <w:t xml:space="preserve">in</w:t>
      </w:r>
      <w:r>
        <w:t xml:space="preserve"> </w:t>
      </w:r>
      <w:r>
        <w:t xml:space="preserve">Spain</w:t>
      </w:r>
      <w:r>
        <w:t xml:space="preserve"> </w:t>
      </w:r>
      <w:r>
        <w:t xml:space="preserve">Valencia</w:t>
      </w:r>
    </w:p>
    <w:bookmarkStart w:id="26" w:name="Xab4e0f6ba9437d701d8834836c64d11a4dddb5e"/>
    <w:p>
      <w:pPr>
        <w:pStyle w:val="Heading1"/>
      </w:pPr>
      <w:r>
        <w:t xml:space="preserve">Research Proposal: Addressing the Critical Needs of Special Education Teachers within the Educational Landscape of Spain Valencia</w:t>
      </w:r>
    </w:p>
    <w:p>
      <w:pPr>
        <w:pStyle w:val="FirstParagraph"/>
      </w:pPr>
      <w:r>
        <w:rPr>
          <w:bCs/>
          <w:b/>
        </w:rPr>
        <w:t xml:space="preserve">Abstract:</w:t>
      </w:r>
      <w:r>
        <w:t xml:space="preserve"> </w:t>
      </w:r>
      <w:r>
        <w:t xml:space="preserve">This research proposal outlines a vital study focused on understanding and addressing the specific challenges faced by Special Education Teachers within the Autonomous Community of Valencia, Spain. With Spain's commitment to inclusive education enshrined in national law and increasingly refined at the regional level through Valencian legislation, this investigation aims to provide actionable insights for improving teacher support systems, professional development pathways, and ultimately, educational outcomes for students with diverse learning needs across Valencia's schools. The research directly responds to the urgent need for evidence-based policy interventions within Spain Valencia.</w:t>
      </w:r>
    </w:p>
    <w:bookmarkStart w:id="20" w:name="introduction-and-background"/>
    <w:p>
      <w:pPr>
        <w:pStyle w:val="Heading2"/>
      </w:pPr>
      <w:r>
        <w:t xml:space="preserve">1. Introduction and Background</w:t>
      </w:r>
    </w:p>
    <w:p>
      <w:pPr>
        <w:pStyle w:val="FirstParagraph"/>
      </w:pPr>
      <w:r>
        <w:t xml:space="preserve">Spain has made significant strides towards inclusive education through frameworks like the Ley Orgánica 3/2018 de Educación (LOE) and its implementation within the Valencian Community via specific regulations, including the Ley 1/2013 de Educación de la Comunitat Valenciana. The principle of inclusion mandates that all students, including those with special educational needs (SEN), receive appropriate support within mainstream settings whenever possible. This commitment places a substantial and growing responsibility on</w:t>
      </w:r>
      <w:r>
        <w:t xml:space="preserve"> </w:t>
      </w:r>
      <w:r>
        <w:rPr>
          <w:bCs/>
          <w:b/>
        </w:rPr>
        <w:t xml:space="preserve">Special Education Teacher</w:t>
      </w:r>
      <w:r>
        <w:t xml:space="preserve">s, who are the linchpin in implementing these inclusive practices effectively across classrooms in</w:t>
      </w:r>
      <w:r>
        <w:t xml:space="preserve"> </w:t>
      </w:r>
      <w:r>
        <w:rPr>
          <w:bCs/>
          <w:b/>
        </w:rPr>
        <w:t xml:space="preserve">Spain Valencia</w:t>
      </w:r>
      <w:r>
        <w:t xml:space="preserve">. However, persistent challenges related to workload, specialized training gaps, resource allocation, and professional recognition hinder their capacity to meet the complex demands of their roles. Understanding these specific realities within the unique cultural and administrative context of Valencia is paramount for developing meaningful solutions.</w:t>
      </w:r>
    </w:p>
    <w:bookmarkEnd w:id="20"/>
    <w:bookmarkStart w:id="21" w:name="problem-statement"/>
    <w:p>
      <w:pPr>
        <w:pStyle w:val="Heading2"/>
      </w:pPr>
      <w:r>
        <w:t xml:space="preserve">2. Problem Statement</w:t>
      </w:r>
    </w:p>
    <w:p>
      <w:pPr>
        <w:pStyle w:val="FirstParagraph"/>
      </w:pPr>
      <w:r>
        <w:t xml:space="preserve">Despite legislative frameworks promoting inclusion, evidence from regional education reports and preliminary studies indicates that Special Education Teachers in Valencia face significant systemic pressures. Key issues include:</w:t>
      </w:r>
    </w:p>
    <w:p>
      <w:pPr>
        <w:numPr>
          <w:ilvl w:val="0"/>
          <w:numId w:val="1001"/>
        </w:numPr>
        <w:pStyle w:val="Compact"/>
      </w:pPr>
      <w:r>
        <w:rPr>
          <w:bCs/>
          <w:b/>
        </w:rPr>
        <w:t xml:space="preserve">Workload &amp; Staffing Shortages:</w:t>
      </w:r>
      <w:r>
        <w:t xml:space="preserve"> </w:t>
      </w:r>
      <w:r>
        <w:t xml:space="preserve">High student-to-teacher ratios for SEN students, particularly in rural areas of Valencia (e.g., parts of Castellón, Albacete border regions), lead to unsustainable workloads for Special Education Teachers.</w:t>
      </w:r>
    </w:p>
    <w:p>
      <w:pPr>
        <w:numPr>
          <w:ilvl w:val="0"/>
          <w:numId w:val="1001"/>
        </w:numPr>
        <w:pStyle w:val="Compact"/>
      </w:pPr>
      <w:r>
        <w:rPr>
          <w:bCs/>
          <w:b/>
        </w:rPr>
        <w:t xml:space="preserve">Specialized Training Gaps:</w:t>
      </w:r>
      <w:r>
        <w:t xml:space="preserve"> </w:t>
      </w:r>
      <w:r>
        <w:t xml:space="preserve">While initial teacher training in Spain covers foundational SEN concepts, there is a recognised deficit in ongoing, context-specific professional development tailored to the evolving needs of students and the specific educational models adopted within Valencia schools (e.g., differentiated instruction strategies for diverse profiles).</w:t>
      </w:r>
    </w:p>
    <w:p>
      <w:pPr>
        <w:numPr>
          <w:ilvl w:val="0"/>
          <w:numId w:val="1001"/>
        </w:numPr>
        <w:pStyle w:val="Compact"/>
      </w:pPr>
      <w:r>
        <w:rPr>
          <w:bCs/>
          <w:b/>
        </w:rPr>
        <w:t xml:space="preserve">Interdisciplinary Collaboration Challenges:</w:t>
      </w:r>
      <w:r>
        <w:t xml:space="preserve"> </w:t>
      </w:r>
      <w:r>
        <w:t xml:space="preserve">Effective inclusion requires seamless collaboration between Special Education Teachers, generalist teachers, psychologists, speech therapists, and families. Barriers to effective communication and coordinated planning are frequently reported in Valencia school settings.</w:t>
      </w:r>
    </w:p>
    <w:p>
      <w:pPr>
        <w:numPr>
          <w:ilvl w:val="0"/>
          <w:numId w:val="1001"/>
        </w:numPr>
        <w:pStyle w:val="Compact"/>
      </w:pPr>
      <w:r>
        <w:rPr>
          <w:bCs/>
          <w:b/>
        </w:rPr>
        <w:t xml:space="preserve">Mental Health &amp; Job Satisfaction:</w:t>
      </w:r>
      <w:r>
        <w:t xml:space="preserve"> </w:t>
      </w:r>
      <w:r>
        <w:t xml:space="preserve">The demanding nature of the role contributes to higher rates of burnout and reduced job satisfaction among Special Education Teachers in Valencia compared to their peers, impacting retention and quality of service.</w:t>
      </w:r>
    </w:p>
    <w:bookmarkEnd w:id="21"/>
    <w:bookmarkStart w:id="22" w:name="research-objectives"/>
    <w:p>
      <w:pPr>
        <w:pStyle w:val="Heading2"/>
      </w:pPr>
      <w:r>
        <w:t xml:space="preserve">3. Research Objectives</w:t>
      </w:r>
    </w:p>
    <w:p>
      <w:pPr>
        <w:pStyle w:val="FirstParagraph"/>
      </w:pPr>
      <w:r>
        <w:t xml:space="preserve">This study aims to comprehensively investigate the current conditions, challenges, and support needs of Special Education Teachers operating within primary and secondary schools across diverse settings in the Valencian Community. Specific objectives are:</w:t>
      </w:r>
    </w:p>
    <w:p>
      <w:pPr>
        <w:numPr>
          <w:ilvl w:val="0"/>
          <w:numId w:val="1002"/>
        </w:numPr>
        <w:pStyle w:val="Compact"/>
      </w:pPr>
      <w:r>
        <w:t xml:space="preserve">To map the current distribution, qualifications, and workload patterns of Special Education Teachers across different municipalities within Spain Valencia.</w:t>
      </w:r>
    </w:p>
    <w:p>
      <w:pPr>
        <w:numPr>
          <w:ilvl w:val="0"/>
          <w:numId w:val="1002"/>
        </w:numPr>
        <w:pStyle w:val="Compact"/>
      </w:pPr>
      <w:r>
        <w:t xml:space="preserve">To identify the most critical professional development needs and barriers to effective practice reported by Special Education Teachers in Valencia schools.</w:t>
      </w:r>
    </w:p>
    <w:p>
      <w:pPr>
        <w:numPr>
          <w:ilvl w:val="0"/>
          <w:numId w:val="1002"/>
        </w:numPr>
        <w:pStyle w:val="Compact"/>
      </w:pPr>
      <w:r>
        <w:t xml:space="preserve">To analyze the effectiveness of existing support structures (e.g., resource centers, coordination models) from the perspective of Special Education Teachers.</w:t>
      </w:r>
    </w:p>
    <w:p>
      <w:pPr>
        <w:numPr>
          <w:ilvl w:val="0"/>
          <w:numId w:val="1002"/>
        </w:numPr>
        <w:pStyle w:val="Compact"/>
      </w:pPr>
      <w:r>
        <w:t xml:space="preserve">To explore strategies implemented by successful schools in Valencia to foster collaboration between Special Education Teachers and generalist staff.</w:t>
      </w:r>
    </w:p>
    <w:p>
      <w:pPr>
        <w:numPr>
          <w:ilvl w:val="0"/>
          <w:numId w:val="1002"/>
        </w:numPr>
        <w:pStyle w:val="Compact"/>
      </w:pPr>
      <w:r>
        <w:t xml:space="preserve">To develop evidence-based recommendations for the Consejería de Educación y Formación Profesional de la Comunitat Valenciana (Valencian Department of Education) and school administrators to enhance support systems for Special Education Teachers.</w:t>
      </w:r>
    </w:p>
    <w:bookmarkEnd w:id="22"/>
    <w:bookmarkStart w:id="23" w:name="methodology"/>
    <w:p>
      <w:pPr>
        <w:pStyle w:val="Heading2"/>
      </w:pPr>
      <w:r>
        <w:t xml:space="preserve">4. Methodology</w:t>
      </w:r>
    </w:p>
    <w:p>
      <w:pPr>
        <w:pStyle w:val="FirstParagraph"/>
      </w:pPr>
      <w:r>
        <w:t xml:space="preserve">The research will employ a mixed-methods approach to ensure robust and contextually rich findings:</w:t>
      </w:r>
    </w:p>
    <w:p>
      <w:pPr>
        <w:numPr>
          <w:ilvl w:val="0"/>
          <w:numId w:val="1003"/>
        </w:numPr>
        <w:pStyle w:val="Compact"/>
      </w:pPr>
      <w:r>
        <w:rPr>
          <w:bCs/>
          <w:b/>
        </w:rPr>
        <w:t xml:space="preserve">Quantitative Component:</w:t>
      </w:r>
      <w:r>
        <w:t xml:space="preserve"> </w:t>
      </w:r>
      <w:r>
        <w:t xml:space="preserve">A structured online survey distributed to all registered Special Education Teachers within the Valencian public school network (estimated 1,500+ respondents), measuring workload, perceived support levels, training needs, job satisfaction, and demographic factors.</w:t>
      </w:r>
    </w:p>
    <w:p>
      <w:pPr>
        <w:numPr>
          <w:ilvl w:val="0"/>
          <w:numId w:val="1003"/>
        </w:numPr>
        <w:pStyle w:val="Compact"/>
      </w:pPr>
      <w:r>
        <w:rPr>
          <w:bCs/>
          <w:b/>
        </w:rPr>
        <w:t xml:space="preserve">Qualitative Component:</w:t>
      </w:r>
      <w:r>
        <w:t xml:space="preserve"> </w:t>
      </w:r>
      <w:r>
        <w:t xml:space="preserve">In-depth semi-structured interviews with 30-40 Special Education Teachers from a stratified sample of schools across urban (Valencia City), suburban (Alicante), and rural settings in Valencia. Focus groups with school coordinators and special education resource teachers will complement this data.</w:t>
      </w:r>
    </w:p>
    <w:p>
      <w:pPr>
        <w:numPr>
          <w:ilvl w:val="0"/>
          <w:numId w:val="1003"/>
        </w:numPr>
        <w:pStyle w:val="Compact"/>
      </w:pPr>
      <w:r>
        <w:rPr>
          <w:bCs/>
          <w:b/>
        </w:rPr>
        <w:t xml:space="preserve">Contextual Analysis:</w:t>
      </w:r>
      <w:r>
        <w:t xml:space="preserve"> </w:t>
      </w:r>
      <w:r>
        <w:t xml:space="preserve">Review of relevant Valencian educational policies, strategic plans (e.g., Plan Estratégico de la Educación 2021-2030), and existing reports on SEN provision in the region.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directly addresses a critical gap in understanding the on-the-ground realities of Special Education Teachers within Spain Valencia. The expected outcomes include:</w:t>
      </w:r>
    </w:p>
    <w:p>
      <w:pPr>
        <w:numPr>
          <w:ilvl w:val="0"/>
          <w:numId w:val="1004"/>
        </w:numPr>
        <w:pStyle w:val="Compact"/>
      </w:pPr>
      <w:r>
        <w:t xml:space="preserve">A comprehensive, data-driven portrait of the current state of Special Education Teacher support and challenges specific to Valencia.</w:t>
      </w:r>
    </w:p>
    <w:p>
      <w:pPr>
        <w:numPr>
          <w:ilvl w:val="0"/>
          <w:numId w:val="1004"/>
        </w:numPr>
        <w:pStyle w:val="Compact"/>
      </w:pPr>
      <w:r>
        <w:t xml:space="preserve">Prioritized recommendations for targeted professional development programs aligned with regional needs.</w:t>
      </w:r>
    </w:p>
    <w:p>
      <w:pPr>
        <w:numPr>
          <w:ilvl w:val="0"/>
          <w:numId w:val="1004"/>
        </w:numPr>
        <w:pStyle w:val="Compact"/>
      </w:pPr>
      <w:r>
        <w:t xml:space="preserve">Proposals for improving coordination models between different educational professionals within Valencia schools.</w:t>
      </w:r>
    </w:p>
    <w:p>
      <w:pPr>
        <w:numPr>
          <w:ilvl w:val="0"/>
          <w:numId w:val="1004"/>
        </w:numPr>
        <w:pStyle w:val="Compact"/>
      </w:pPr>
      <w:r>
        <w:t xml:space="preserve">Validation or refinement of existing Valencian strategies aimed at strengthening inclusion through teacher support.</w:t>
      </w:r>
    </w:p>
    <w:p>
      <w:pPr>
        <w:pStyle w:val="FirstParagraph"/>
      </w:pPr>
      <w:r>
        <w:t xml:space="preserve">The significance for Spain Valencia is profound. By directly addressing the needs and experiences of Special Education Teachers, this research will contribute to:</w:t>
      </w:r>
    </w:p>
    <w:p>
      <w:pPr>
        <w:numPr>
          <w:ilvl w:val="0"/>
          <w:numId w:val="1005"/>
        </w:numPr>
        <w:pStyle w:val="Compact"/>
      </w:pPr>
      <w:r>
        <w:t xml:space="preserve">Enhancing the quality and sustainability of inclusive education provision across all Valencian classrooms.</w:t>
      </w:r>
    </w:p>
    <w:p>
      <w:pPr>
        <w:numPr>
          <w:ilvl w:val="0"/>
          <w:numId w:val="1005"/>
        </w:numPr>
        <w:pStyle w:val="Compact"/>
      </w:pPr>
      <w:r>
        <w:t xml:space="preserve">Informing future policy development by the Conselleria d'Educació i Formació Professional (Valencian Ministry of Education) for more effective resource allocation and teacher support structures.</w:t>
      </w:r>
    </w:p>
    <w:p>
      <w:pPr>
        <w:numPr>
          <w:ilvl w:val="0"/>
          <w:numId w:val="1005"/>
        </w:numPr>
        <w:pStyle w:val="Compact"/>
      </w:pPr>
      <w:r>
        <w:t xml:space="preserve">Improving teacher well-being, retention rates, and professional satisfaction among Special Education Teachers in the region.</w:t>
      </w:r>
    </w:p>
    <w:p>
      <w:pPr>
        <w:numPr>
          <w:ilvl w:val="0"/>
          <w:numId w:val="1005"/>
        </w:numPr>
        <w:pStyle w:val="Compact"/>
      </w:pPr>
      <w:r>
        <w:t xml:space="preserve">Ultimately, leading to better educational access, participation, and outcomes for the diverse student population with SEN residing in Valencia.</w:t>
      </w:r>
    </w:p>
    <w:bookmarkEnd w:id="24"/>
    <w:bookmarkStart w:id="25" w:name="conclusion"/>
    <w:p>
      <w:pPr>
        <w:pStyle w:val="Heading2"/>
      </w:pPr>
      <w:r>
        <w:t xml:space="preserve">6. Conclusion</w:t>
      </w:r>
    </w:p>
    <w:p>
      <w:pPr>
        <w:pStyle w:val="FirstParagraph"/>
      </w:pPr>
      <w:r>
        <w:t xml:space="preserve">The successful implementation of inclusive education policy in Spain Valencia hinges significantly on the well-being, competence, and support of Special Education Teachers. This proposed research is not merely an academic exercise; it is a crucial step towards building a more resilient, effective, and compassionate educational system within the Valencian Community. By centering the voices and experiences of those directly implementing inclusion – the Special Education Teachers – this study aims to provide indispensable evidence to empower policymakers and school leaders in Spain Valencia. The findings will serve as a vital resource for creating an environment where both students with diverse learning needs and their dedicated educators can thrive, fulfilling Spain's legislative promise of equitable education for all within the unique context of Valencia.</w:t>
      </w:r>
    </w:p>
    <w:p>
      <w:pPr>
        <w:pStyle w:val="BodyText"/>
      </w:pPr>
      <w:r>
        <w:rPr>
          <w:bCs/>
          <w:b/>
        </w:rPr>
        <w:t xml:space="preserve">Keywords:</w:t>
      </w:r>
      <w:r>
        <w:t xml:space="preserve"> </w:t>
      </w:r>
      <w:r>
        <w:t xml:space="preserve">Special Education Teacher, Inclusive Education, Spain Valencia, Educational Policy, Professional Development, School Support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Needs in Spain Valencia</dc:title>
  <dc:creator/>
  <dc:language>en</dc:language>
  <cp:keywords/>
  <dcterms:created xsi:type="dcterms:W3CDTF">2026-07-21T05:01:46Z</dcterms:created>
  <dcterms:modified xsi:type="dcterms:W3CDTF">2026-07-21T05:01:46Z</dcterms:modified>
</cp:coreProperties>
</file>

<file path=docProps/custom.xml><?xml version="1.0" encoding="utf-8"?>
<Properties xmlns="http://schemas.openxmlformats.org/officeDocument/2006/custom-properties" xmlns:vt="http://schemas.openxmlformats.org/officeDocument/2006/docPropsVTypes"/>
</file>