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Special</w:t>
      </w:r>
      <w:r>
        <w:t xml:space="preserve"> </w:t>
      </w:r>
      <w:r>
        <w:t xml:space="preserve">Education</w:t>
      </w:r>
      <w:r>
        <w:t xml:space="preserve"> </w:t>
      </w:r>
      <w:r>
        <w:t xml:space="preserve">Teacher</w:t>
      </w:r>
      <w:r>
        <w:t xml:space="preserve"> </w:t>
      </w:r>
      <w:r>
        <w:t xml:space="preserve">Capacity</w:t>
      </w:r>
      <w:r>
        <w:t xml:space="preserve"> </w:t>
      </w:r>
      <w:r>
        <w:t xml:space="preserve">in</w:t>
      </w:r>
      <w:r>
        <w:t xml:space="preserve"> </w:t>
      </w:r>
      <w:r>
        <w:t xml:space="preserve">Colombo,</w:t>
      </w:r>
      <w:r>
        <w:t xml:space="preserve"> </w:t>
      </w:r>
      <w:r>
        <w:t xml:space="preserve">Sri</w:t>
      </w:r>
      <w:r>
        <w:t xml:space="preserve"> </w:t>
      </w:r>
      <w:r>
        <w:t xml:space="preserve">Lanka</w:t>
      </w:r>
    </w:p>
    <w:bookmarkStart w:id="27" w:name="X021feb72563884b2f5a59dabcd0736082681b32"/>
    <w:p>
      <w:pPr>
        <w:pStyle w:val="Heading1"/>
      </w:pPr>
      <w:r>
        <w:t xml:space="preserve">Research Proposal: Addressing Critical Gaps in Special Education Teacher Provision within Colombo, Sri Lanka</w:t>
      </w:r>
    </w:p>
    <w:bookmarkStart w:id="20" w:name="introduction-and-background"/>
    <w:p>
      <w:pPr>
        <w:pStyle w:val="Heading2"/>
      </w:pPr>
      <w:r>
        <w:t xml:space="preserve">1. Introduction and Background</w:t>
      </w:r>
    </w:p>
    <w:p>
      <w:pPr>
        <w:pStyle w:val="FirstParagraph"/>
      </w:pPr>
      <w:r>
        <w:t xml:space="preserve">The provision of quality education for children with disabilities in Sri Lanka represents a significant challenge, particularly within the densely populated urban environment of Colombo. Despite progressive policies like the National Policy on Inclusive Education (2016) and amendments to the Child Protection Act (2019), implementation gaps persist. The city of Colombo, as the administrative, economic, and educational hub of Sri Lanka, faces acute pressures due to high population density, socio-economic disparities, and uneven resource distribution. A critical bottleneck in realizing inclusive education is the severe shortage and inadequate training of qualified Special Education Teachers (SETs). This research proposal directly addresses this pressing issue by focusing on the specific context of Colombo, aiming to generate actionable insights for policy and practice.</w:t>
      </w:r>
    </w:p>
    <w:bookmarkEnd w:id="20"/>
    <w:bookmarkStart w:id="21" w:name="problem-statement"/>
    <w:p>
      <w:pPr>
        <w:pStyle w:val="Heading2"/>
      </w:pPr>
      <w:r>
        <w:t xml:space="preserve">2. Problem Statement</w:t>
      </w:r>
    </w:p>
    <w:p>
      <w:pPr>
        <w:pStyle w:val="FirstParagraph"/>
      </w:pPr>
      <w:r>
        <w:t xml:space="preserve">Colombo, despite its resources, exhibits a stark disparity in access to specialized educational support. Current data from the Ministry of Education (Sri Lanka) indicates that less than 10% of children with disabilities in Colombo receive education within mainstream schools due to a critical lack of trained Special Education Teachers. Existing teachers often lack specific pedagogical skills, psychological understanding, and resources tailored for diverse learning needs (e.g., intellectual disabilities, autism spectrum disorder, physical impairments). This shortage is compounded by high teacher turnover rates in special units and inadequate in-service training opportunities within the city. Consequently, many children with disabilities remain excluded or receive substandard education in Colombo's schools. This situation not only violates fundamental human rights enshrined in Sri Lanka's Constitution and international conventions (e.g., UNCRPD) but also perpetuates cycles of disadvantage, hindering national development goals like Sustainable Development Goal 4 (Quality Education).</w:t>
      </w:r>
    </w:p>
    <w:bookmarkEnd w:id="21"/>
    <w:bookmarkStart w:id="22" w:name="research-aims-and-objectives"/>
    <w:p>
      <w:pPr>
        <w:pStyle w:val="Heading2"/>
      </w:pPr>
      <w:r>
        <w:t xml:space="preserve">3. Research Aims and Objectives</w:t>
      </w:r>
    </w:p>
    <w:p>
      <w:pPr>
        <w:pStyle w:val="FirstParagraph"/>
      </w:pPr>
      <w:r>
        <w:t xml:space="preserve">This research seeks to comprehensively investigate the current capacity, challenges, and needs of Special Education Teachers within Colombo. The primary aim is to develop evidence-based recommendations for strengthening the recruitment, training, retention, and support systems for Special Education Teachers in Colombo. Specific objectives include:</w:t>
      </w:r>
    </w:p>
    <w:p>
      <w:pPr>
        <w:numPr>
          <w:ilvl w:val="0"/>
          <w:numId w:val="1001"/>
        </w:numPr>
        <w:pStyle w:val="Compact"/>
      </w:pPr>
      <w:r>
        <w:t xml:space="preserve">To map the current distribution of certified Special Education Teachers across all school districts (Urban Councils) within Colombo.</w:t>
      </w:r>
    </w:p>
    <w:p>
      <w:pPr>
        <w:numPr>
          <w:ilvl w:val="0"/>
          <w:numId w:val="1001"/>
        </w:numPr>
        <w:pStyle w:val="Compact"/>
      </w:pPr>
      <w:r>
        <w:t xml:space="preserve">To identify the specific pedagogical, psychological, and resource-related challenges faced by Special Education Teachers working in Colombo's mainstream and special schools.</w:t>
      </w:r>
    </w:p>
    <w:p>
      <w:pPr>
        <w:numPr>
          <w:ilvl w:val="0"/>
          <w:numId w:val="1001"/>
        </w:numPr>
        <w:pStyle w:val="Compact"/>
      </w:pPr>
      <w:r>
        <w:t xml:space="preserve">To assess the perceived effectiveness of existing pre-service teacher training programs (e.g., at University of Peradeniya, Wayamba University) for SETs in preparing them for the unique context of Colombo.</w:t>
      </w:r>
    </w:p>
    <w:p>
      <w:pPr>
        <w:numPr>
          <w:ilvl w:val="0"/>
          <w:numId w:val="1001"/>
        </w:numPr>
        <w:pStyle w:val="Compact"/>
      </w:pPr>
      <w:r>
        <w:t xml:space="preserve">To explore the factors influencing job satisfaction, retention rates, and professional development needs among Special Education Teachers in Colombo.</w:t>
      </w:r>
    </w:p>
    <w:p>
      <w:pPr>
        <w:numPr>
          <w:ilvl w:val="0"/>
          <w:numId w:val="1001"/>
        </w:numPr>
        <w:pStyle w:val="Compact"/>
      </w:pPr>
      <w:r>
        <w:t xml:space="preserve">To develop a practical framework for enhancing the capacity of Special Education Teachers within Sri Lanka's Colombo educational ecosystem.</w:t>
      </w:r>
    </w:p>
    <w:bookmarkEnd w:id="22"/>
    <w:bookmarkStart w:id="23" w:name="Xe8a73fafcd0bb0e6623d67ab6efe9f1be9408d3"/>
    <w:p>
      <w:pPr>
        <w:pStyle w:val="Heading2"/>
      </w:pPr>
      <w:r>
        <w:t xml:space="preserve">4. Literature Review (Contextualised to Sri Lanka &amp; Colombo)</w:t>
      </w:r>
    </w:p>
    <w:p>
      <w:pPr>
        <w:pStyle w:val="FirstParagraph"/>
      </w:pPr>
      <w:r>
        <w:t xml:space="preserve">Existing literature on special education in Sri Lanka, while growing, often lacks granular focus on urban centres like Colombo. Studies by the Centre for Disability Studies (University of Kelaniya) and UNICEF reports highlight systemic issues but rarely delve into the specific teacher workforce dynamics within the city's complex school network. Research from countries with similar contexts (e.g., India, Thailand) suggests that localized teacher training programs addressing cultural relevance and resource constraints are crucial. However, Sri Lanka's unique educational structure – including its centralized curriculum and specific disability classifications – necessitates context-specific solutions. This research will build upon these foundations while directly addressing the Colombo gap.</w:t>
      </w:r>
    </w:p>
    <w:bookmarkEnd w:id="23"/>
    <w:bookmarkStart w:id="24" w:name="research-methodology"/>
    <w:p>
      <w:pPr>
        <w:pStyle w:val="Heading2"/>
      </w:pPr>
      <w:r>
        <w:t xml:space="preserve">5. Research Methodology</w:t>
      </w:r>
    </w:p>
    <w:p>
      <w:pPr>
        <w:pStyle w:val="FirstParagraph"/>
      </w:pPr>
      <w:r>
        <w:t xml:space="preserve">A mixed-methods approach is proposed for robust data collection and analysis, ensuring findings are both statistically significant and deeply contextualized:</w:t>
      </w:r>
    </w:p>
    <w:p>
      <w:pPr>
        <w:numPr>
          <w:ilvl w:val="0"/>
          <w:numId w:val="1002"/>
        </w:numPr>
        <w:pStyle w:val="Compact"/>
      </w:pPr>
      <w:r>
        <w:rPr>
          <w:bCs/>
          <w:b/>
        </w:rPr>
        <w:t xml:space="preserve">Quantitative Phase:</w:t>
      </w:r>
      <w:r>
        <w:t xml:space="preserve"> </w:t>
      </w:r>
      <w:r>
        <w:t xml:space="preserve">A structured survey will be administered to all registered Special Education Teachers (approx. 150-200) across Colombo's public schools (mainstream and special) via the Department of Education. Questions will cover qualifications, experience, perceived challenges, resource access, and job satisfaction metrics.</w:t>
      </w:r>
    </w:p>
    <w:p>
      <w:pPr>
        <w:numPr>
          <w:ilvl w:val="0"/>
          <w:numId w:val="1002"/>
        </w:numPr>
        <w:pStyle w:val="Compact"/>
      </w:pPr>
      <w:r>
        <w:rPr>
          <w:bCs/>
          <w:b/>
        </w:rPr>
        <w:t xml:space="preserve">Qualitative Phase:</w:t>
      </w:r>
      <w:r>
        <w:t xml:space="preserve"> </w:t>
      </w:r>
      <w:r>
        <w:t xml:space="preserve">Focus Group Discussions (FGDs) with 4-5 groups of SETs (12-15 participants per group), stratified by school type and experience. In-depth interviews with key stakeholders: Senior Education Officers (Colombo District), Heads of Special Schools, representatives from Teacher Training Institutes, and NGO partners working in disability education within Colombo.</w:t>
      </w:r>
    </w:p>
    <w:p>
      <w:pPr>
        <w:numPr>
          <w:ilvl w:val="0"/>
          <w:numId w:val="1002"/>
        </w:numPr>
        <w:pStyle w:val="Compact"/>
      </w:pPr>
      <w:r>
        <w:rPr>
          <w:bCs/>
          <w:b/>
        </w:rPr>
        <w:t xml:space="preserve">Data Analysis:</w:t>
      </w:r>
      <w:r>
        <w:t xml:space="preserve"> </w:t>
      </w:r>
      <w:r>
        <w:t xml:space="preserve">Quantitative data analyzed using SPSS for descriptive statistics and correlation analysis. Qualitative data subjected to thematic analysis to identify recurring challenges and solution pathways. Triangulation of both datasets will provide a holistic understanding.</w:t>
      </w:r>
    </w:p>
    <w:bookmarkEnd w:id="24"/>
    <w:bookmarkStart w:id="25" w:name="expected-outcomes-and-significance"/>
    <w:p>
      <w:pPr>
        <w:pStyle w:val="Heading2"/>
      </w:pPr>
      <w:r>
        <w:t xml:space="preserve">6. Expected Outcomes and Significance</w:t>
      </w:r>
    </w:p>
    <w:p>
      <w:pPr>
        <w:pStyle w:val="FirstParagraph"/>
      </w:pPr>
      <w:r>
        <w:t xml:space="preserve">This research is expected to yield several significant outcomes directly relevant to Sri Lanka Colombo:</w:t>
      </w:r>
    </w:p>
    <w:p>
      <w:pPr>
        <w:numPr>
          <w:ilvl w:val="0"/>
          <w:numId w:val="1003"/>
        </w:numPr>
        <w:pStyle w:val="Compact"/>
      </w:pPr>
      <w:r>
        <w:t xml:space="preserve">A detailed, evidence-based inventory of Special Education Teacher shortages, distribution gaps, and specific competency deficits within Colombo.</w:t>
      </w:r>
    </w:p>
    <w:p>
      <w:pPr>
        <w:numPr>
          <w:ilvl w:val="0"/>
          <w:numId w:val="1003"/>
        </w:numPr>
        <w:pStyle w:val="Compact"/>
      </w:pPr>
      <w:r>
        <w:t xml:space="preserve">Identification of concrete barriers (e.g., lack of specialized training modules in local teacher colleges, insufficient support staff like psychologists/therapists) impeding SET effectiveness in the city context.</w:t>
      </w:r>
    </w:p>
    <w:p>
      <w:pPr>
        <w:numPr>
          <w:ilvl w:val="0"/>
          <w:numId w:val="1003"/>
        </w:numPr>
        <w:pStyle w:val="Compact"/>
      </w:pPr>
      <w:r>
        <w:t xml:space="preserve">A culturally and contextually appropriate framework for enhancing Special Education Teacher capacity, including recommendations for curriculum updates at Sri Lankan teacher training institutions, targeted professional development workshops within Colombo District, and improved support structures (e.g., resource centers).</w:t>
      </w:r>
    </w:p>
    <w:p>
      <w:pPr>
        <w:numPr>
          <w:ilvl w:val="0"/>
          <w:numId w:val="1003"/>
        </w:numPr>
        <w:pStyle w:val="Compact"/>
      </w:pPr>
      <w:r>
        <w:t xml:space="preserve">Policy briefs tailored for the Ministry of Education (Sri Lanka) and Colombo Municipal Council to inform future budget allocation and strategic planning on special education.</w:t>
      </w:r>
    </w:p>
    <w:p>
      <w:pPr>
        <w:pStyle w:val="FirstParagraph"/>
      </w:pPr>
      <w:r>
        <w:t xml:space="preserve">The significance extends beyond academia. By directly addressing the critical shortage of qualified Special Education Teachers in Sri Lanka's largest city, this research has the potential to significantly improve educational access, quality of learning, and social inclusion for thousands of children with disabilities in Colombo. It aligns directly with national priorities like the National Inclusive Education Policy and contributes to achieving education for all within Sri Lanka's urban centres.</w:t>
      </w:r>
    </w:p>
    <w:bookmarkEnd w:id="25"/>
    <w:bookmarkStart w:id="26" w:name="conclusion"/>
    <w:p>
      <w:pPr>
        <w:pStyle w:val="Heading2"/>
      </w:pPr>
      <w:r>
        <w:t xml:space="preserve">7. Conclusion</w:t>
      </w:r>
    </w:p>
    <w:p>
      <w:pPr>
        <w:pStyle w:val="FirstParagraph"/>
      </w:pPr>
      <w:r>
        <w:t xml:space="preserve">The current landscape of special education provision in Colombo, Sri Lanka, is hindered by a profound deficit in adequately trained Special Education Teachers. This research proposal outlines a vital step towards understanding and resolving this critical bottleneck. By focusing specifically on the dynamics within Sri Lanka Colombo – its unique urban challenges, existing infrastructure, and stakeholder realities – the study promises actionable insights to transform policy into effective practice. Investing in empowering Special Education Teachers is not merely an educational imperative; it is a fundamental investment in the social equity, economic potential, and future of every child with a disability residing within Sri Lanka's most populous city. This research seeks to provide the evidence base necessary for meaningful, sustainable change.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Special Education Teacher Capacity in Colombo, Sri Lanka</dc:title>
  <dc:creator/>
  <dc:language>en</dc:language>
  <cp:keywords/>
  <dcterms:created xsi:type="dcterms:W3CDTF">2026-07-24T03:39:47Z</dcterms:created>
  <dcterms:modified xsi:type="dcterms:W3CDTF">2026-07-24T03:39:47Z</dcterms:modified>
</cp:coreProperties>
</file>

<file path=docProps/custom.xml><?xml version="1.0" encoding="utf-8"?>
<Properties xmlns="http://schemas.openxmlformats.org/officeDocument/2006/custom-properties" xmlns:vt="http://schemas.openxmlformats.org/officeDocument/2006/docPropsVTypes"/>
</file>