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Effectiveness</w:t>
      </w:r>
      <w:r>
        <w:t xml:space="preserve"> </w:t>
      </w:r>
      <w:r>
        <w:t xml:space="preserve">in</w:t>
      </w:r>
      <w:r>
        <w:t xml:space="preserve"> </w:t>
      </w:r>
      <w:r>
        <w:t xml:space="preserve">United</w:t>
      </w:r>
      <w:r>
        <w:t xml:space="preserve"> </w:t>
      </w:r>
      <w:r>
        <w:t xml:space="preserve">States</w:t>
      </w:r>
      <w:r>
        <w:t xml:space="preserve"> </w:t>
      </w:r>
      <w:r>
        <w:t xml:space="preserve">Chicago</w:t>
      </w:r>
    </w:p>
    <w:bookmarkStart w:id="30" w:name="X815e37ffc63fdbd60a957a96563491b39b61d0d"/>
    <w:p>
      <w:pPr>
        <w:pStyle w:val="Heading1"/>
      </w:pPr>
      <w:r>
        <w:t xml:space="preserve">Research Proposal: Investigating Critical Factors Influencing Special Education Teacher Retention and Effectiveness in United States Chicago</w:t>
      </w:r>
    </w:p>
    <w:bookmarkStart w:id="20" w:name="introduction-and-background"/>
    <w:p>
      <w:pPr>
        <w:pStyle w:val="Heading2"/>
      </w:pPr>
      <w:r>
        <w:t xml:space="preserve">1. Introduction and Background</w:t>
      </w:r>
    </w:p>
    <w:p>
      <w:pPr>
        <w:pStyle w:val="FirstParagraph"/>
      </w:pPr>
      <w:r>
        <w:t xml:space="preserve">In the diverse educational landscape of the United States, particularly within the urban context of Chicago, the role of a Special Education Teacher is paramount yet increasingly precarious. As one of the largest school districts in the nation, Chicago Public Schools (CPS) serves over 300,000 students annually, including more than 32,500 students identified with disabilities under IDEA (Individuals with Disabilities Education Act). The effectiveness and retention of Special Education Teachers are not merely academic concerns but urgent societal imperatives for the United States Chicago. Despite federal mandates ensuring access to Free Appropriate Public Education (FAPE), CPS faces chronic shortages of qualified Special Education Teachers, high attrition rates exceeding 30%, and significant disparities in student outcomes across Chicago's racially segregated neighborhoods. This research proposal addresses the critical need to understand and mitigate systemic barriers confronting the Special Education Teacher workforce specifically within the United States Chicago context.</w:t>
      </w:r>
    </w:p>
    <w:bookmarkEnd w:id="20"/>
    <w:bookmarkStart w:id="21" w:name="problem-statement"/>
    <w:p>
      <w:pPr>
        <w:pStyle w:val="Heading2"/>
      </w:pPr>
      <w:r>
        <w:t xml:space="preserve">2. Problem Statement</w:t>
      </w:r>
    </w:p>
    <w:p>
      <w:pPr>
        <w:pStyle w:val="FirstParagraph"/>
      </w:pPr>
      <w:r>
        <w:t xml:space="preserve">A profound crisis exists in Special Education staffing within United States Chicago. CPS reports persistent vacancies, with over 1,000 special education teaching positions unfilled as of 2023. This shortage disproportionately impacts high-need schools in predominantly Black and Latino communities across the South and West Sides of Chicago. The consequences are severe: increased caseloads (often exceeding 48 students per teacher compared to the recommended 20), reduced instructional time for students with disabilities, higher stress levels among existing Special Education Teachers, and ultimately, widening achievement gaps. Current retention strategies implemented by CPS often lack data-driven insights specific to Chicago's unique socio-economic and cultural context. Without targeted interventions informed by rigorous research on the lived experiences of Special Education Teachers in United States Chicago, the district cannot effectively meet its legal obligations or fulfill its commitment to equitable education for all students.</w:t>
      </w:r>
    </w:p>
    <w:bookmarkEnd w:id="21"/>
    <w:bookmarkStart w:id="22" w:name="literature-review-chicago-context-focus"/>
    <w:p>
      <w:pPr>
        <w:pStyle w:val="Heading2"/>
      </w:pPr>
      <w:r>
        <w:t xml:space="preserve">3. Literature Review (Chicago Context Focus)</w:t>
      </w:r>
    </w:p>
    <w:p>
      <w:pPr>
        <w:pStyle w:val="FirstParagraph"/>
      </w:pPr>
      <w:r>
        <w:t xml:space="preserve">While national studies highlight challenges like high caseloads and inadequate support for Special Education Teachers, research specific to United States Chicago remains limited. Existing local studies (e.g., University of Illinois at Chicago Center for Urban Education, 2021; CPS Annual Report, 2022) indicate that factors unique to Chicago significantly exacerbate these challenges. These include: (a) the pervasive impact of community violence and poverty on student behavior and trauma, requiring specialized interventions beyond standard training; (b) complex administrative burdens specific to CPS's large-scale structure; (c) significant racial disparities in the placement of students with disabilities, placing additional cultural competency demands on Special Education Teachers; and (d) inconsistent access to professional development resources across school buildings. Crucially, no comprehensive study has yet examined how these Chicago-specific stressors interact with teacher preparation programs and district support systems to influence job satisfaction and long-term retention of a Special Education Teacher in the United States Chicago public schools.</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1"/>
        </w:numPr>
        <w:pStyle w:val="Compact"/>
      </w:pPr>
      <w:r>
        <w:t xml:space="preserve">Identify the most significant contextual stressors impacting Special Education Teacher well-being and effectiveness within CPS schools across diverse Chicago neighborhoods.</w:t>
      </w:r>
    </w:p>
    <w:p>
      <w:pPr>
        <w:numPr>
          <w:ilvl w:val="0"/>
          <w:numId w:val="1001"/>
        </w:numPr>
        <w:pStyle w:val="Compact"/>
      </w:pPr>
      <w:r>
        <w:t xml:space="preserve">Analyze the relationship between specific district-level support systems (e.g., mentorship programs, coaching, resource allocation) and retention rates of Special Education Teachers in United States Chicago.</w:t>
      </w:r>
    </w:p>
    <w:p>
      <w:pPr>
        <w:numPr>
          <w:ilvl w:val="0"/>
          <w:numId w:val="1001"/>
        </w:numPr>
        <w:pStyle w:val="Compact"/>
      </w:pPr>
      <w:r>
        <w:t xml:space="preserve">Examine how cultural responsiveness training and community engagement strategies influence a Special Education Teacher's ability to serve students effectively within Chicago's specific demographic realities.</w:t>
      </w:r>
    </w:p>
    <w:p>
      <w:pPr>
        <w:numPr>
          <w:ilvl w:val="0"/>
          <w:numId w:val="1001"/>
        </w:numPr>
        <w:pStyle w:val="Compact"/>
      </w:pPr>
      <w:r>
        <w:t xml:space="preserve">Develop evidence-based, scalable recommendations for CPS leadership to enhance the recruitment, support, and retention of Special Education Teachers in Chicago.</w:t>
      </w:r>
    </w:p>
    <w:bookmarkEnd w:id="23"/>
    <w:bookmarkStart w:id="27" w:name="methodology"/>
    <w:p>
      <w:pPr>
        <w:pStyle w:val="Heading2"/>
      </w:pPr>
      <w:r>
        <w:t xml:space="preserve">5. Methodology</w:t>
      </w:r>
    </w:p>
    <w:p>
      <w:pPr>
        <w:pStyle w:val="FirstParagraph"/>
      </w:pPr>
      <w:r>
        <w:t xml:space="preserve">This mixed-methods study will employ a sequential explanatory design over 18 months (Fall 2024 - Spring 2026), specifically tailored to the United States Chicago environment.</w:t>
      </w:r>
    </w:p>
    <w:bookmarkStart w:id="24" w:name="phase-1-quantitative-survey"/>
    <w:p>
      <w:pPr>
        <w:pStyle w:val="Heading3"/>
      </w:pPr>
      <w:r>
        <w:t xml:space="preserve">Phase 1: Quantitative Survey</w:t>
      </w:r>
    </w:p>
    <w:p>
      <w:pPr>
        <w:pStyle w:val="FirstParagraph"/>
      </w:pPr>
      <w:r>
        <w:t xml:space="preserve">A stratified random sample of all Special Education Teachers across CPS (approx. 5,000 teachers) will complete an online survey measuring job satisfaction, perceived stress levels, caseload impact, access to support resources (e.g., paraprofessionals, specialized materials), and demographic factors. Analysis will identify correlations between these variables and retention patterns within Chicago school zones.</w:t>
      </w:r>
    </w:p>
    <w:bookmarkEnd w:id="24"/>
    <w:bookmarkStart w:id="25" w:name="phase-2-qualitative-case-studies"/>
    <w:p>
      <w:pPr>
        <w:pStyle w:val="Heading3"/>
      </w:pPr>
      <w:r>
        <w:t xml:space="preserve">Phase 2: Qualitative Case Studies</w:t>
      </w:r>
    </w:p>
    <w:p>
      <w:pPr>
        <w:pStyle w:val="FirstParagraph"/>
      </w:pPr>
      <w:r>
        <w:t xml:space="preserve">Conduct in-depth interviews (n=60) and focus groups (n=8) with Special Education Teachers from high-need CPS schools representing diverse Chicago neighborhoods (e.g., Englewood, Humboldt Park, Albany Park). Participants will be selected based on survey responses to capture varying experiences. Interviews will explore lived experiences, specific challenges related to Chicago's context (e.g., navigating community trauma), and perceptions of district support. Thematic analysis will identify key barriers and facilitators unique to United States Chicago.</w:t>
      </w:r>
    </w:p>
    <w:bookmarkEnd w:id="25"/>
    <w:bookmarkStart w:id="26" w:name="phase-3-stakeholder-workshops"/>
    <w:p>
      <w:pPr>
        <w:pStyle w:val="Heading3"/>
      </w:pPr>
      <w:r>
        <w:t xml:space="preserve">Phase 3: Stakeholder Workshops</w:t>
      </w:r>
    </w:p>
    <w:p>
      <w:pPr>
        <w:pStyle w:val="FirstParagraph"/>
      </w:pPr>
      <w:r>
        <w:t xml:space="preserve">Collaborate with CPS Special Education Department leadership, school principals, teacher unions (e.g., UFT), and community-based organizations serving families of students with disabilities in Chicago. These workshops will validate findings and co-create actionable strategies grounded in the local reality.</w:t>
      </w:r>
    </w:p>
    <w:bookmarkEnd w:id="26"/>
    <w:bookmarkEnd w:id="27"/>
    <w:bookmarkStart w:id="28" w:name="Xb83405b0eaa1c5aef44aa48c627cc80b8ce6d22"/>
    <w:p>
      <w:pPr>
        <w:pStyle w:val="Heading2"/>
      </w:pPr>
      <w:r>
        <w:t xml:space="preserve">6. Expected Significance and Impact for United States Chicago</w:t>
      </w:r>
    </w:p>
    <w:p>
      <w:pPr>
        <w:pStyle w:val="FirstParagraph"/>
      </w:pPr>
      <w:r>
        <w:t xml:space="preserve">This research holds transformative potential for the Special Education landscape within United States Chicago. The findings will directly inform CPS's ongoing Strategic Plan 2030, particularly its focus on equity and educator well-being. By pinpointing *Chicago-specific* barriers, this study moves beyond generic recommendations to provide actionable steps for the district to:</w:t>
      </w:r>
    </w:p>
    <w:p>
      <w:pPr>
        <w:numPr>
          <w:ilvl w:val="0"/>
          <w:numId w:val="1002"/>
        </w:numPr>
        <w:pStyle w:val="Compact"/>
      </w:pPr>
      <w:r>
        <w:t xml:space="preserve">Revise teacher preparation pathways in partnership with local universities (e.g., Loyola, DePaul) to better align with Chicago's needs.</w:t>
      </w:r>
    </w:p>
    <w:p>
      <w:pPr>
        <w:numPr>
          <w:ilvl w:val="0"/>
          <w:numId w:val="1002"/>
        </w:numPr>
        <w:pStyle w:val="Compact"/>
      </w:pPr>
      <w:r>
        <w:t xml:space="preserve">Implement targeted support models (e.g., embedded mental health resources within special education teams) based on identified stressors.</w:t>
      </w:r>
    </w:p>
    <w:p>
      <w:pPr>
        <w:numPr>
          <w:ilvl w:val="0"/>
          <w:numId w:val="1002"/>
        </w:numPr>
        <w:pStyle w:val="Compact"/>
      </w:pPr>
      <w:r>
        <w:t xml:space="preserve">Develop equitable resource allocation formulas that address the unique demands of high-poverty CPS schools serving students with significant disabilities in United States Chicago.</w:t>
      </w:r>
    </w:p>
    <w:p>
      <w:pPr>
        <w:numPr>
          <w:ilvl w:val="0"/>
          <w:numId w:val="1002"/>
        </w:numPr>
        <w:pStyle w:val="Compact"/>
      </w:pPr>
      <w:r>
        <w:t xml:space="preserve">Create data-driven retention initiatives that significantly reduce costly vacancies and improve student outcomes for thousands of children in Chicago's most underserved communities.</w:t>
      </w:r>
    </w:p>
    <w:p>
      <w:pPr>
        <w:pStyle w:val="FirstParagraph"/>
      </w:pPr>
      <w:r>
        <w:t xml:space="preserve">Ultimately, this research is not merely about teachers; it is an investment in the future of every child with a disability living in United States Chicago. A stable, well-supported Special Education Teacher workforce is the cornerstone of equitable access to education and lifelong opportunities within our city's most vulnerable populations.</w:t>
      </w:r>
    </w:p>
    <w:bookmarkEnd w:id="28"/>
    <w:bookmarkStart w:id="29" w:name="conclusion"/>
    <w:p>
      <w:pPr>
        <w:pStyle w:val="Heading2"/>
      </w:pPr>
      <w:r>
        <w:t xml:space="preserve">7. Conclusion</w:t>
      </w:r>
    </w:p>
    <w:p>
      <w:pPr>
        <w:pStyle w:val="FirstParagraph"/>
      </w:pPr>
      <w:r>
        <w:t xml:space="preserve">The critical shortage and high attrition rate of Special Education Teachers represent a systemic failure that undermines the promise of inclusive education in United States Chicago. This research proposal outlines a necessary, timely investigation deeply rooted in the specific challenges faced by educators within Chicago Public Schools. By centering the voices and experiences of Special Education Teachers operating in the complex urban ecosystem of Chicago, this study will generate crucial evidence to guide district policy, resource allocation, and professional development. The findings promise tangible improvements in teacher retention and student success, directly contributing to a more just and effective educational system for all children within United States Chicago. We urgently seek support to implement this vital research agenda.</w:t>
      </w:r>
    </w:p>
    <w:p>
      <w:pPr>
        <w:pStyle w:val="BodyText"/>
      </w:pPr>
      <w:r>
        <w:rPr>
          <w:bCs/>
          <w:b/>
        </w:rPr>
        <w:t xml:space="preserve">Submitted To:</w:t>
      </w:r>
      <w:r>
        <w:t xml:space="preserve"> </w:t>
      </w:r>
      <w:r>
        <w:t xml:space="preserve">Chicago Public Schools Research Office &amp; Illinois State Board of Education</w:t>
      </w:r>
      <w:r>
        <w:br/>
      </w:r>
      <w:r>
        <w:rPr>
          <w:bCs/>
          <w:b/>
        </w:rPr>
        <w:t xml:space="preserve">Principal Investigator:</w:t>
      </w:r>
      <w:r>
        <w:t xml:space="preserve"> </w:t>
      </w:r>
      <w:r>
        <w:t xml:space="preserve">Dr. Anya Sharma, Department of Special Education, University of Illinois at Chicago</w:t>
      </w:r>
      <w:r>
        <w:br/>
      </w:r>
      <w:r>
        <w:rPr>
          <w:bCs/>
          <w:b/>
        </w:rPr>
        <w:t xml:space="preserve">Date:</w:t>
      </w:r>
      <w:r>
        <w:t xml:space="preserve"> </w:t>
      </w:r>
      <w:r>
        <w:t xml:space="preserve">October 26,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Effectiveness in United States Chicago</dc:title>
  <dc:creator/>
  <dc:language>en</dc:language>
  <cp:keywords/>
  <dcterms:created xsi:type="dcterms:W3CDTF">2026-07-21T15:00:03Z</dcterms:created>
  <dcterms:modified xsi:type="dcterms:W3CDTF">2026-07-21T15:00:03Z</dcterms:modified>
</cp:coreProperties>
</file>

<file path=docProps/custom.xml><?xml version="1.0" encoding="utf-8"?>
<Properties xmlns="http://schemas.openxmlformats.org/officeDocument/2006/custom-properties" xmlns:vt="http://schemas.openxmlformats.org/officeDocument/2006/docPropsVTypes"/>
</file>