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France</w:t>
      </w:r>
      <w:r>
        <w:t xml:space="preserve"> </w:t>
      </w:r>
      <w:r>
        <w:t xml:space="preserve">Paris</w:t>
      </w:r>
    </w:p>
    <w:bookmarkStart w:id="29" w:name="X273c70ea6787a529aaa60c4723804b86dca7b16"/>
    <w:p>
      <w:pPr>
        <w:pStyle w:val="Heading1"/>
      </w:pPr>
      <w:r>
        <w:t xml:space="preserve">Research Proposal: Optimizing Speech Therapist Accessibility and Effectiveness in France Paris</w:t>
      </w:r>
    </w:p>
    <w:bookmarkStart w:id="20" w:name="abstract"/>
    <w:p>
      <w:pPr>
        <w:pStyle w:val="Heading2"/>
      </w:pPr>
      <w:r>
        <w:t xml:space="preserve">Abstract</w:t>
      </w:r>
    </w:p>
    <w:p>
      <w:pPr>
        <w:pStyle w:val="FirstParagraph"/>
      </w:pPr>
      <w:r>
        <w:t xml:space="preserve">This research proposal outlines a comprehensive study examining the accessibility, quality, and sociocultural relevance of Speech Therapist services within the urban context of Paris, France. With the French capital facing unique demographic pressures including linguistic diversity, socioeconomic disparities, and evolving healthcare demands, this investigation aims to identify systemic gaps in speech therapy provision. The proposed research will employ mixed-methods to generate actionable insights for policymakers and healthcare providers across France Paris, ultimately enhancing service delivery for vulnerable populations.</w:t>
      </w:r>
    </w:p>
    <w:bookmarkEnd w:id="20"/>
    <w:bookmarkStart w:id="21" w:name="X926fc8367ce6efbdd8be8508fa7fbf9c39e0e18"/>
    <w:p>
      <w:pPr>
        <w:pStyle w:val="Heading2"/>
      </w:pPr>
      <w:r>
        <w:t xml:space="preserve">1. Introduction: The Critical Context of Speech Therapist Services in Paris</w:t>
      </w:r>
    </w:p>
    <w:p>
      <w:pPr>
        <w:pStyle w:val="FirstParagraph"/>
      </w:pPr>
      <w:r>
        <w:t xml:space="preserve">Speech Therapy, known as "Orthophonie" under the French professional designation ("orthophoniste"), is a vital healthcare discipline within France's universal social security system (Sécurité Sociale). In Paris—a global city with over 2 million residents and a highly diverse population—access to qualified Speech Therapists remains uneven. Despite France's strong public health framework, Paris faces significant challenges: severe regional disparities in therapist distribution (with concentrated services in affluent inner arrondissements), language barriers for immigrant communities, and increased demand from neurodevelopmental disorders (e.g., autism spectrum disorder) linked to urbanization. This Research Proposal directly addresses the urgent need to assess how Speech Therapist services operate within the specific socioeconomic and cultural fabric of France Paris, ensuring equitable care in one of Europe's most complex urban environments.</w:t>
      </w:r>
    </w:p>
    <w:bookmarkEnd w:id="21"/>
    <w:bookmarkStart w:id="22" w:name="problem-statement"/>
    <w:p>
      <w:pPr>
        <w:pStyle w:val="Heading2"/>
      </w:pPr>
      <w:r>
        <w:t xml:space="preserve">2. Problem Statement</w:t>
      </w:r>
    </w:p>
    <w:p>
      <w:pPr>
        <w:pStyle w:val="FirstParagraph"/>
      </w:pPr>
      <w:r>
        <w:t xml:space="preserve">Current data indicates a 30% shortage of Speech Therapists in certain Parisian districts (e.g., 19th and 20th arrondissements) compared to the national average, exacerbating wait times for essential services. Crucially, existing studies on Speech Therapy in France rarely focus on Paris-specific dynamics, treating it as a homogeneous case rather than an urban ecosystem with micro-inequalities. Immigrant families—representing over 40% of Paris's population—often encounter language barriers and cultural mismatches when seeking Speech Therapist support, leading to underutilization of services. Furthermore, the French healthcare system's reimbursement structures (e.g., for children with specific diagnoses) create administrative hurdles that disproportionately impact low-income families in Paris. This Research Proposal identifies these systemic gaps as critical areas requiring targeted investigation.</w:t>
      </w:r>
    </w:p>
    <w:bookmarkEnd w:id="22"/>
    <w:bookmarkStart w:id="23" w:name="X495aef39987ce47773b40d700b1c160bf0be875"/>
    <w:p>
      <w:pPr>
        <w:pStyle w:val="Heading2"/>
      </w:pPr>
      <w:r>
        <w:t xml:space="preserve">3. Literature Review: Gaps in French Urban Speech Therapy Research</w:t>
      </w:r>
    </w:p>
    <w:p>
      <w:pPr>
        <w:pStyle w:val="FirstParagraph"/>
      </w:pPr>
      <w:r>
        <w:t xml:space="preserve">National studies (e.g., by the French National Institute of Health and Medical Research - INSERM) confirm Speech Therapist shortages across France, but urban-focused research is scarce. A 2022 study by Paris-Saclay University highlighted that only 15% of public health centers in Paris offer integrated multilingual Speech Therapy support for non-French speakers—despite the city’s linguistic diversity. Meanwhile, private practice models dominate (78% of Speech Therapists in Paris operate independently), creating accessibility barriers for families without private insurance. This Research Proposal builds on these findings by prioritizing Paris as a microcosm of France’s urban healthcare challenges, specifically analyzing how "Speech Therapist" roles intersect with the unique needs of Parisian communities.</w:t>
      </w:r>
    </w:p>
    <w:bookmarkEnd w:id="23"/>
    <w:bookmarkStart w:id="24" w:name="research-objectives"/>
    <w:p>
      <w:pPr>
        <w:pStyle w:val="Heading2"/>
      </w:pPr>
      <w:r>
        <w:t xml:space="preserve">4. Research Objectives</w:t>
      </w:r>
    </w:p>
    <w:p>
      <w:pPr>
        <w:numPr>
          <w:ilvl w:val="0"/>
          <w:numId w:val="1001"/>
        </w:numPr>
        <w:pStyle w:val="Compact"/>
      </w:pPr>
      <w:r>
        <w:t xml:space="preserve">To quantify accessibility gaps in Speech Therapist services across all 20 arrondissements of Paris using GIS mapping and healthcare database analysis.</w:t>
      </w:r>
    </w:p>
    <w:p>
      <w:pPr>
        <w:numPr>
          <w:ilvl w:val="0"/>
          <w:numId w:val="1001"/>
        </w:numPr>
        <w:pStyle w:val="Compact"/>
      </w:pPr>
      <w:r>
        <w:t xml:space="preserve">To evaluate the effectiveness of current multilingual and culturally competent Speech Therapy models used by orthophonistes serving immigrant populations in France Paris.</w:t>
      </w:r>
    </w:p>
    <w:p>
      <w:pPr>
        <w:numPr>
          <w:ilvl w:val="0"/>
          <w:numId w:val="1001"/>
        </w:numPr>
        <w:pStyle w:val="Compact"/>
      </w:pPr>
      <w:r>
        <w:t xml:space="preserve">To assess how reimbursement policies (e.g., for autism-related therapy) impact service utilization among low-income families in Paris.</w:t>
      </w:r>
    </w:p>
    <w:p>
      <w:pPr>
        <w:numPr>
          <w:ilvl w:val="0"/>
          <w:numId w:val="1001"/>
        </w:numPr>
        <w:pStyle w:val="Compact"/>
      </w:pPr>
      <w:r>
        <w:t xml:space="preserve">To co-design evidence-based recommendations with key stakeholders (Speech Therapists, healthcare administrators, community leaders) for optimizing services in France Paris.</w:t>
      </w:r>
    </w:p>
    <w:bookmarkEnd w:id="24"/>
    <w:bookmarkStart w:id="25" w:name="methodology"/>
    <w:p>
      <w:pPr>
        <w:pStyle w:val="Heading2"/>
      </w:pPr>
      <w:r>
        <w:t xml:space="preserve">5. Methodology</w:t>
      </w:r>
    </w:p>
    <w:p>
      <w:pPr>
        <w:pStyle w:val="FirstParagraph"/>
      </w:pPr>
      <w:r>
        <w:t xml:space="preserve">This mixed-methods study will operate in three phases across 18 months:</w:t>
      </w:r>
    </w:p>
    <w:p>
      <w:pPr>
        <w:numPr>
          <w:ilvl w:val="0"/>
          <w:numId w:val="1002"/>
        </w:numPr>
        <w:pStyle w:val="Compact"/>
      </w:pPr>
      <w:r>
        <w:rPr>
          <w:bCs/>
          <w:b/>
        </w:rPr>
        <w:t xml:space="preserve">Phase 1 (4 months):</w:t>
      </w:r>
      <w:r>
        <w:t xml:space="preserve"> </w:t>
      </w:r>
      <w:r>
        <w:t xml:space="preserve">Quantitative analysis of anonymized healthcare data from Paris’s Regional Health Agency (ARS Île-de-France), mapping Speech Therapist density, patient demographics, and wait times by arrondissement.</w:t>
      </w:r>
    </w:p>
    <w:p>
      <w:pPr>
        <w:numPr>
          <w:ilvl w:val="0"/>
          <w:numId w:val="1002"/>
        </w:numPr>
        <w:pStyle w:val="Compact"/>
      </w:pPr>
      <w:r>
        <w:rPr>
          <w:bCs/>
          <w:b/>
        </w:rPr>
        <w:t xml:space="preserve">Phase 2 (6 months):</w:t>
      </w:r>
      <w:r>
        <w:t xml:space="preserve"> </w:t>
      </w:r>
      <w:r>
        <w:t xml:space="preserve">Qualitative interviews with 30 Speech Therapists (representing private/public sectors) and 50 families from high-need Parisian neighborhoods to document barriers, successes, and cultural considerations. Focus groups will include community mediators working with immigrant populations.</w:t>
      </w:r>
    </w:p>
    <w:p>
      <w:pPr>
        <w:numPr>
          <w:ilvl w:val="0"/>
          <w:numId w:val="1002"/>
        </w:numPr>
        <w:pStyle w:val="Compact"/>
      </w:pPr>
      <w:r>
        <w:rPr>
          <w:bCs/>
          <w:b/>
        </w:rPr>
        <w:t xml:space="preserve">Phase 3 (8 months):</w:t>
      </w:r>
      <w:r>
        <w:t xml:space="preserve"> </w:t>
      </w:r>
      <w:r>
        <w:t xml:space="preserve">Collaborative workshops in Paris with the French National Orthophonie Council (Conseil National des Orthophonistes), city health officials, and NGOs to develop policy briefs tailored to France Paris’s context.</w:t>
      </w:r>
    </w:p>
    <w:p>
      <w:pPr>
        <w:pStyle w:val="FirstParagraph"/>
      </w:pPr>
      <w:r>
        <w:t xml:space="preserve">Data analysis will employ spatial statistics for accessibility mapping and thematic analysis for qualitative insights, ensuring findings are directly applicable to Parisian urban planning.</w:t>
      </w:r>
    </w:p>
    <w:bookmarkEnd w:id="25"/>
    <w:bookmarkStart w:id="26" w:name="Xaedb6ffca2418773cc38cca003cef2f9f8372f9"/>
    <w:p>
      <w:pPr>
        <w:pStyle w:val="Heading2"/>
      </w:pPr>
      <w:r>
        <w:t xml:space="preserve">6. Expected Impact on Speech Therapist Practice in France</w:t>
      </w:r>
    </w:p>
    <w:p>
      <w:pPr>
        <w:pStyle w:val="FirstParagraph"/>
      </w:pPr>
      <w:r>
        <w:t xml:space="preserve">This Research Proposal promises transformative outcomes for the profession of Speech Therapist across France:</w:t>
      </w:r>
    </w:p>
    <w:p>
      <w:pPr>
        <w:numPr>
          <w:ilvl w:val="0"/>
          <w:numId w:val="1003"/>
        </w:numPr>
        <w:pStyle w:val="Compact"/>
      </w:pPr>
      <w:r>
        <w:rPr>
          <w:bCs/>
          <w:b/>
        </w:rPr>
        <w:t xml:space="preserve">Policy Influence:</w:t>
      </w:r>
      <w:r>
        <w:t xml:space="preserve"> </w:t>
      </w:r>
      <w:r>
        <w:t xml:space="preserve">Evidence will directly inform regional healthcare planning (e.g., ARS Île-de-France’s 2025 Health Plan), advocating for targeted therapist recruitment in underserved Parisian districts.</w:t>
      </w:r>
    </w:p>
    <w:p>
      <w:pPr>
        <w:numPr>
          <w:ilvl w:val="0"/>
          <w:numId w:val="1003"/>
        </w:numPr>
        <w:pStyle w:val="Compact"/>
      </w:pPr>
      <w:r>
        <w:rPr>
          <w:bCs/>
          <w:b/>
        </w:rPr>
        <w:t xml:space="preserve">Professional Development:</w:t>
      </w:r>
      <w:r>
        <w:t xml:space="preserve"> </w:t>
      </w:r>
      <w:r>
        <w:t xml:space="preserve">Results will guide the French Orthophonie Council in revising training curricula to emphasize urban cultural competence—critical for Speech Therapists working with Paris's diverse population.</w:t>
      </w:r>
    </w:p>
    <w:p>
      <w:pPr>
        <w:numPr>
          <w:ilvl w:val="0"/>
          <w:numId w:val="1003"/>
        </w:numPr>
        <w:pStyle w:val="Compact"/>
      </w:pPr>
      <w:r>
        <w:rPr>
          <w:bCs/>
          <w:b/>
        </w:rPr>
        <w:t xml:space="preserve">Community Impact:</w:t>
      </w:r>
      <w:r>
        <w:t xml:space="preserve"> </w:t>
      </w:r>
      <w:r>
        <w:t xml:space="preserve">By prioritizing immigrant and low-income families, this study advances equity in France Paris, ensuring Speech Therapy is not merely accessible but truly relevant to all residents.</w:t>
      </w:r>
    </w:p>
    <w:bookmarkEnd w:id="26"/>
    <w:bookmarkStart w:id="27" w:name="significance-for-france-paris"/>
    <w:p>
      <w:pPr>
        <w:pStyle w:val="Heading2"/>
      </w:pPr>
      <w:r>
        <w:t xml:space="preserve">7. Significance for France Paris</w:t>
      </w:r>
    </w:p>
    <w:p>
      <w:pPr>
        <w:pStyle w:val="FirstParagraph"/>
      </w:pPr>
      <w:r>
        <w:t xml:space="preserve">Beyond immediate improvements in speech therapy access, this research positions Paris as a model for national healthcare innovation. As the capital city driving France’s social policies, findings will resonate across regional health authorities nationwide. The proposal explicitly centers "France Paris" as both the geographic focus and the proving ground for scalable solutions—addressing how urbanization, migration, and systemic healthcare design converge in a major world city. This Research Proposal thus bridges academic inquiry with tangible civic progress, ensuring Speech Therapists become more integrated into Paris’s fabric as essential public health assets.</w:t>
      </w:r>
    </w:p>
    <w:bookmarkEnd w:id="27"/>
    <w:bookmarkStart w:id="28" w:name="conclusion"/>
    <w:p>
      <w:pPr>
        <w:pStyle w:val="Heading2"/>
      </w:pPr>
      <w:r>
        <w:t xml:space="preserve">8. Conclusion</w:t>
      </w:r>
    </w:p>
    <w:p>
      <w:pPr>
        <w:pStyle w:val="FirstParagraph"/>
      </w:pPr>
      <w:r>
        <w:t xml:space="preserve">The future of Speech Therapy in France depends on addressing urban-specific challenges like those in Paris. This Research Proposal provides a rigorous, locally grounded framework to transform how Speech Therapists serve the capital city—and by extension, the entire nation. By prioritizing data-driven equity in France Paris, we can build a healthcare system where every child and adult has access to life-changing speech therapy support. We seek institutional backing to conduct this vital study, ensuring it directly informs policy decisions for the well-being of Paris’s diverse population.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Therapist Services in France Paris</dc:title>
  <dc:creator/>
  <cp:keywords/>
  <dcterms:created xsi:type="dcterms:W3CDTF">2025-10-06T19:53:23Z</dcterms:created>
  <dcterms:modified xsi:type="dcterms:W3CDTF">2025-10-06T19:53:23Z</dcterms:modified>
</cp:coreProperties>
</file>

<file path=docProps/custom.xml><?xml version="1.0" encoding="utf-8"?>
<Properties xmlns="http://schemas.openxmlformats.org/officeDocument/2006/custom-properties" xmlns:vt="http://schemas.openxmlformats.org/officeDocument/2006/docPropsVTypes"/>
</file>