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for</w:t>
      </w:r>
      <w:r>
        <w:t xml:space="preserve"> </w:t>
      </w:r>
      <w:r>
        <w:t xml:space="preserve">Effective</w:t>
      </w:r>
      <w:r>
        <w:t xml:space="preserve"> </w:t>
      </w:r>
      <w:r>
        <w:t xml:space="preserve">Communication</w:t>
      </w:r>
      <w:r>
        <w:t xml:space="preserve"> </w:t>
      </w:r>
      <w:r>
        <w:t xml:space="preserve">Support</w:t>
      </w:r>
      <w:r>
        <w:t xml:space="preserve"> </w:t>
      </w:r>
      <w:r>
        <w:t xml:space="preserve">in</w:t>
      </w:r>
      <w:r>
        <w:t xml:space="preserve"> </w:t>
      </w:r>
      <w:r>
        <w:t xml:space="preserve">Nigeria</w:t>
      </w:r>
      <w:r>
        <w:t xml:space="preserve"> </w:t>
      </w:r>
      <w:r>
        <w:t xml:space="preserve">Lagos</w:t>
      </w:r>
    </w:p>
    <w:bookmarkStart w:id="29" w:name="X689b1d734438140bc300913f9c67bbfa34e4506"/>
    <w:p>
      <w:pPr>
        <w:pStyle w:val="Heading1"/>
      </w:pPr>
      <w:r>
        <w:t xml:space="preserve">Research Proposal: Advancing Speech Therapist Services for Effective Communication Support in Nigeria Lagos</w:t>
      </w:r>
    </w:p>
    <w:bookmarkStart w:id="20" w:name="introduction-and-background"/>
    <w:p>
      <w:pPr>
        <w:pStyle w:val="Heading2"/>
      </w:pPr>
      <w:r>
        <w:t xml:space="preserve">1. Introduction and Background</w:t>
      </w:r>
    </w:p>
    <w:p>
      <w:pPr>
        <w:pStyle w:val="FirstParagraph"/>
      </w:pPr>
      <w:r>
        <w:t xml:space="preserve">In the vibrant, densely populated metropolis of Nigeria Lagos, communication disorders affect a significant portion of the population, yet access to specialized care remains critically limited. This Research Proposal addresses the urgent need for evidence-based strategies to expand and improve Speech Therapist services within Nigeria Lagos. With over 20 million inhabitants and a growing burden of neurological conditions, developmental disorders, and speech impairments linked to environmental factors (e.g., air pollution, infectious diseases), the current capacity of Speech Therapists is severely inadequate. Nigeria Lagos faces a dire shortage—fewer than 50 licensed Speech Therapists serve the entire state, leaving millions without support. This gap exacerbates educational disparities, social exclusion, and economic hardship for individuals with communication disorders. The proposed study directly confronts this crisis by examining systemic barriers and proposing scalable solutions tailored to the unique socio-cultural and infrastructural realities of Nigeria Lagos.</w:t>
      </w:r>
    </w:p>
    <w:bookmarkEnd w:id="20"/>
    <w:bookmarkStart w:id="21" w:name="problem-statement"/>
    <w:p>
      <w:pPr>
        <w:pStyle w:val="Heading2"/>
      </w:pPr>
      <w:r>
        <w:t xml:space="preserve">2. Problem Statement</w:t>
      </w:r>
    </w:p>
    <w:p>
      <w:pPr>
        <w:pStyle w:val="FirstParagraph"/>
      </w:pPr>
      <w:r>
        <w:t xml:space="preserve">The absence of comprehensive Speech Therapist services in Nigeria Lagos creates a humanitarian emergency. Communication disorders, including stuttering, cleft palate sequelae, hearing impairments, and neurodevelopmental conditions like autism spectrum disorder (ASD), are poorly diagnosed and untreated due to:</w:t>
      </w:r>
    </w:p>
    <w:p>
      <w:pPr>
        <w:numPr>
          <w:ilvl w:val="0"/>
          <w:numId w:val="1001"/>
        </w:numPr>
        <w:pStyle w:val="Compact"/>
      </w:pPr>
      <w:r>
        <w:t xml:space="preserve">Extreme scarcity of trained Speech Therapists (&lt;1 per 500,000 residents in Lagos)</w:t>
      </w:r>
    </w:p>
    <w:p>
      <w:pPr>
        <w:numPr>
          <w:ilvl w:val="0"/>
          <w:numId w:val="1001"/>
        </w:numPr>
        <w:pStyle w:val="Compact"/>
      </w:pPr>
      <w:r>
        <w:t xml:space="preserve">High costs of private therapy inaccessible to low-income families</w:t>
      </w:r>
    </w:p>
    <w:p>
      <w:pPr>
        <w:numPr>
          <w:ilvl w:val="0"/>
          <w:numId w:val="1001"/>
        </w:numPr>
        <w:pStyle w:val="Compact"/>
      </w:pPr>
      <w:r>
        <w:t xml:space="preserve">Cultural stigma around disabilities discouraging help-seeking</w:t>
      </w:r>
    </w:p>
    <w:p>
      <w:pPr>
        <w:numPr>
          <w:ilvl w:val="0"/>
          <w:numId w:val="1001"/>
        </w:numPr>
        <w:pStyle w:val="Compact"/>
      </w:pPr>
      <w:r>
        <w:t xml:space="preserve">Limited integration of Speech Therapy into primary healthcare systems</w:t>
      </w:r>
    </w:p>
    <w:p>
      <w:pPr>
        <w:pStyle w:val="FirstParagraph"/>
      </w:pPr>
      <w:r>
        <w:t xml:space="preserve">Without intervention, children with speech disorders face lifelong educational disadvantages, while adults encounter barriers in employment and social participation. This Research Proposal identifies these challenges as a critical public health priority requiring immediate, context-specific research to guide policy and resource allocation within Nigeria Lagos.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prevalence and types of communication disorders among Lagos children (5–12 years) and adults using community-based screening.</w:t>
      </w:r>
    </w:p>
    <w:p>
      <w:pPr>
        <w:numPr>
          <w:ilvl w:val="0"/>
          <w:numId w:val="1002"/>
        </w:numPr>
        <w:pStyle w:val="Compact"/>
      </w:pPr>
      <w:r>
        <w:t xml:space="preserve">Evaluate current Speech Therapist service delivery models in Nigeria Lagos, including public hospitals (e.g., LASUTH, LUTH), private clinics, and NGOs.</w:t>
      </w:r>
    </w:p>
    <w:p>
      <w:pPr>
        <w:numPr>
          <w:ilvl w:val="0"/>
          <w:numId w:val="1002"/>
        </w:numPr>
        <w:pStyle w:val="Compact"/>
      </w:pPr>
      <w:r>
        <w:t xml:space="preserve">Identify socioeconomic, cultural, and infrastructural barriers preventing access to Speech Therapist services in Lagos communities.</w:t>
      </w:r>
    </w:p>
    <w:p>
      <w:pPr>
        <w:numPr>
          <w:ilvl w:val="0"/>
          <w:numId w:val="1002"/>
        </w:numPr>
        <w:pStyle w:val="Compact"/>
      </w:pPr>
      <w:r>
        <w:t xml:space="preserve">Co-develop culturally appropriate intervention strategies with key stakeholders (families, educators, healthcare workers) for scalability across Nigeria Lagos.</w:t>
      </w:r>
    </w:p>
    <w:bookmarkEnd w:id="22"/>
    <w:bookmarkStart w:id="23" w:name="literature-review"/>
    <w:p>
      <w:pPr>
        <w:pStyle w:val="Heading2"/>
      </w:pPr>
      <w:r>
        <w:t xml:space="preserve">4. Literature Review</w:t>
      </w:r>
    </w:p>
    <w:p>
      <w:pPr>
        <w:pStyle w:val="FirstParagraph"/>
      </w:pPr>
      <w:r>
        <w:t xml:space="preserve">Existing research on Speech Therapy in Nigeria is sparse and fragmented. A 2019 study by Ogunlesi et al. noted only 15 Speech Therapists served Lagos State, with no data on service distribution across its 20 local government areas (LGAs). International models (e.g., WHO’s *Health Workforce Strategy*) emphasize integrating therapy into primary care, but such frameworks lack adaptation for Nigeria Lagos’ context—marked by urban poverty, informal settlements (e.g., Makoko), and language diversity (Yoruba, Hausa, Igbo). Crucially, no prior study has mapped the lived experiences of families navigating Speech Therapist access in Lagos. This gap undermines effective policy design. Our proposal bridges this by centering local voices through participatory methods.</w:t>
      </w:r>
    </w:p>
    <w:bookmarkEnd w:id="23"/>
    <w:bookmarkStart w:id="24" w:name="methodology"/>
    <w:p>
      <w:pPr>
        <w:pStyle w:val="Heading2"/>
      </w:pPr>
      <w:r>
        <w:t xml:space="preserve">5. Methodology</w:t>
      </w:r>
    </w:p>
    <w:p>
      <w:pPr>
        <w:pStyle w:val="FirstParagraph"/>
      </w:pPr>
      <w:r>
        <w:t xml:space="preserve">This mixed-methods study will employ a 12-month timeline across three phases:</w:t>
      </w:r>
    </w:p>
    <w:p>
      <w:pPr>
        <w:numPr>
          <w:ilvl w:val="0"/>
          <w:numId w:val="1003"/>
        </w:numPr>
        <w:pStyle w:val="Compact"/>
      </w:pPr>
      <w:r>
        <w:rPr>
          <w:bCs/>
          <w:b/>
        </w:rPr>
        <w:t xml:space="preserve">Phase 1 (Months 1–3):</w:t>
      </w:r>
      <w:r>
        <w:t xml:space="preserve"> </w:t>
      </w:r>
      <w:r>
        <w:t xml:space="preserve">Community screening of 800 children in Lagos LGAs (Ikeja, Surulere, Agege) using validated tools (e.g., ASHA’s Pediatric Speech Screening). Partner with primary schools and community health centers for data collection.</w:t>
      </w:r>
    </w:p>
    <w:p>
      <w:pPr>
        <w:numPr>
          <w:ilvl w:val="0"/>
          <w:numId w:val="1003"/>
        </w:numPr>
        <w:pStyle w:val="Compact"/>
      </w:pPr>
      <w:r>
        <w:rPr>
          <w:bCs/>
          <w:b/>
        </w:rPr>
        <w:t xml:space="preserve">Phase 2 (Months 4–8):</w:t>
      </w:r>
      <w:r>
        <w:t xml:space="preserve"> </w:t>
      </w:r>
      <w:r>
        <w:t xml:space="preserve">In-depth interviews with 30 Speech Therapists, 50 caregivers, and 15 healthcare administrators in Nigeria Lagos. Focus on service barriers (e.g., transport costs, cultural beliefs) and resource gaps.</w:t>
      </w:r>
    </w:p>
    <w:p>
      <w:pPr>
        <w:numPr>
          <w:ilvl w:val="0"/>
          <w:numId w:val="1003"/>
        </w:numPr>
        <w:pStyle w:val="Compact"/>
      </w:pPr>
      <w:r>
        <w:rPr>
          <w:bCs/>
          <w:b/>
        </w:rPr>
        <w:t xml:space="preserve">Phase 3 (Months 9–12):</w:t>
      </w:r>
      <w:r>
        <w:t xml:space="preserve"> </w:t>
      </w:r>
      <w:r>
        <w:t xml:space="preserve">Co-design workshops with stakeholders to develop a pilot intervention package. Metrics will include accessibility scores, cost-effectiveness, and caregiver satisfaction in Lagos communities.</w:t>
      </w:r>
    </w:p>
    <w:p>
      <w:pPr>
        <w:pStyle w:val="FirstParagraph"/>
      </w:pPr>
      <w:r>
        <w:t xml:space="preserve">Data analysis will use NVivo for qualitative insights and SPSS for quantitative trends. Ethical approval will be sought from the University of Lagos Ethics Committee, ensuring confidentiality per Nigerian NCCN guidelines.</w:t>
      </w:r>
    </w:p>
    <w:bookmarkEnd w:id="24"/>
    <w:bookmarkStart w:id="25" w:name="expected-outcomes-and-impact"/>
    <w:p>
      <w:pPr>
        <w:pStyle w:val="Heading2"/>
      </w:pPr>
      <w:r>
        <w:t xml:space="preserve">6. Expected Outcomes and Impact</w:t>
      </w:r>
    </w:p>
    <w:p>
      <w:pPr>
        <w:pStyle w:val="FirstParagraph"/>
      </w:pPr>
      <w:r>
        <w:t xml:space="preserve">This Research Proposal anticipates transformative outcomes:</w:t>
      </w:r>
    </w:p>
    <w:p>
      <w:pPr>
        <w:numPr>
          <w:ilvl w:val="0"/>
          <w:numId w:val="1004"/>
        </w:numPr>
        <w:pStyle w:val="Compact"/>
      </w:pPr>
      <w:r>
        <w:t xml:space="preserve">A comprehensive database of communication disorder prevalence across Nigeria Lagos communities.</w:t>
      </w:r>
    </w:p>
    <w:p>
      <w:pPr>
        <w:numPr>
          <w:ilvl w:val="0"/>
          <w:numId w:val="1004"/>
        </w:numPr>
        <w:pStyle w:val="Compact"/>
      </w:pPr>
      <w:r>
        <w:t xml:space="preserve">Policy briefs for the Lagos State Ministry of Health advocating for Speech Therapist inclusion in primary care networks.</w:t>
      </w:r>
    </w:p>
    <w:p>
      <w:pPr>
        <w:numPr>
          <w:ilvl w:val="0"/>
          <w:numId w:val="1004"/>
        </w:numPr>
        <w:pStyle w:val="Compact"/>
      </w:pPr>
      <w:r>
        <w:t xml:space="preserve">A culturally adapted training toolkit for community health workers to identify early signs of speech disorders in Lagos settings (e.g., using Yoruba-language pictorial guides).</w:t>
      </w:r>
    </w:p>
    <w:p>
      <w:pPr>
        <w:numPr>
          <w:ilvl w:val="0"/>
          <w:numId w:val="1004"/>
        </w:numPr>
        <w:pStyle w:val="Compact"/>
      </w:pPr>
      <w:r>
        <w:t xml:space="preserve">A scalable model reducing service access time by 40% through mobile therapy units targeting underserved LGAs like Epe and Ikorodu.</w:t>
      </w:r>
    </w:p>
    <w:p>
      <w:pPr>
        <w:pStyle w:val="FirstParagraph"/>
      </w:pPr>
      <w:r>
        <w:t xml:space="preserve">Ultimately, the study will empower Nigeria Lagos to build a sustainable Speech Therapist ecosystem, directly improving quality of life for hundreds of thousands. The model could extend to other Nigerian states post-implementation.</w:t>
      </w:r>
    </w:p>
    <w:bookmarkEnd w:id="25"/>
    <w:bookmarkStart w:id="26" w:name="significance"/>
    <w:p>
      <w:pPr>
        <w:pStyle w:val="Heading2"/>
      </w:pPr>
      <w:r>
        <w:t xml:space="preserve">7. Significance</w:t>
      </w:r>
    </w:p>
    <w:p>
      <w:pPr>
        <w:pStyle w:val="FirstParagraph"/>
      </w:pPr>
      <w:r>
        <w:t xml:space="preserve">The significance of this Research Proposal extends beyond academic contribution. It addresses the United Nations Sustainable Development Goals (SDG 3: Good Health and Well-being; SDG 4: Quality Education) by targeting a preventable barrier to human development in Nigeria Lagos. By positioning Speech Therapist as a core component of public health infrastructure, the study challenges systemic neglect of communication disorders—a “silent epidemic” disproportionately affecting vulnerable groups in urban Nigeria. The findings will provide actionable evidence for Nigerian policymakers and international partners (e.g., WHO, UNICEF) to invest effectively in speech and language services within Lagos’ complex urban landscape.</w:t>
      </w:r>
    </w:p>
    <w:bookmarkEnd w:id="26"/>
    <w:bookmarkStart w:id="27" w:name="budget-overview"/>
    <w:p>
      <w:pPr>
        <w:pStyle w:val="Heading2"/>
      </w:pPr>
      <w:r>
        <w:t xml:space="preserve">8. Budget Overview</w:t>
      </w:r>
    </w:p>
    <w:p>
      <w:pPr>
        <w:pStyle w:val="FirstParagraph"/>
      </w:pPr>
      <w:r>
        <w:t xml:space="preserve">Estimated total cost: $45,000 USD. Funding will cover:</w:t>
      </w:r>
    </w:p>
    <w:p>
      <w:pPr>
        <w:numPr>
          <w:ilvl w:val="0"/>
          <w:numId w:val="1005"/>
        </w:numPr>
        <w:pStyle w:val="Compact"/>
      </w:pPr>
      <w:r>
        <w:t xml:space="preserve">Field staff salaries (45%): 6 enumerators for community screening and data collection in Nigeria Lagos.</w:t>
      </w:r>
    </w:p>
    <w:p>
      <w:pPr>
        <w:numPr>
          <w:ilvl w:val="0"/>
          <w:numId w:val="1005"/>
        </w:numPr>
        <w:pStyle w:val="Compact"/>
      </w:pPr>
      <w:r>
        <w:t xml:space="preserve">Training &amp; materials (30%): Culturally adapted screening tools, workshop resources, and interpreter services for Yoruba-speaking participants.</w:t>
      </w:r>
    </w:p>
    <w:p>
      <w:pPr>
        <w:numPr>
          <w:ilvl w:val="0"/>
          <w:numId w:val="1005"/>
        </w:numPr>
        <w:pStyle w:val="Compact"/>
      </w:pPr>
      <w:r>
        <w:t xml:space="preserve">Stakeholder engagement (15%): Workshops with caregivers and therapists across Lagos State.</w:t>
      </w:r>
    </w:p>
    <w:p>
      <w:pPr>
        <w:numPr>
          <w:ilvl w:val="0"/>
          <w:numId w:val="1005"/>
        </w:numPr>
        <w:pStyle w:val="Compact"/>
      </w:pPr>
      <w:r>
        <w:t xml:space="preserve">Evaluation &amp; dissemination (10%): Policy briefs, community reports, and academic publications focused on Nigeria Lagos context.</w:t>
      </w:r>
    </w:p>
    <w:bookmarkEnd w:id="27"/>
    <w:bookmarkStart w:id="28" w:name="conclusion"/>
    <w:p>
      <w:pPr>
        <w:pStyle w:val="Heading2"/>
      </w:pPr>
      <w:r>
        <w:t xml:space="preserve">9. Conclusion</w:t>
      </w:r>
    </w:p>
    <w:p>
      <w:pPr>
        <w:pStyle w:val="FirstParagraph"/>
      </w:pPr>
      <w:r>
        <w:t xml:space="preserve">The scarcity of Speech Therapist services in Nigeria Lagos represents a profound injustice with far-reaching consequences for individuals, families, and society. This Research Proposal provides a roadmap to transform this crisis into an opportunity for innovation and equity. By centering the voices of Lagos residents and leveraging local partnerships, we will generate solutions that are not only effective but deeply rooted in the reality of Nigeria Lagos. Investing in Speech Therapist capacity is an investment in human potential—unlocking educational achievement, economic participation, and social inclusion for millions across this dynamic city. We urge stakeholders to support this vital research to build a more inclusive future for all residents of Nigeria Lagos.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Therapist Services for Effective Communication Support in Nigeria Lagos</dc:title>
  <dc:creator/>
  <dc:language>en</dc:language>
  <cp:keywords/>
  <dcterms:created xsi:type="dcterms:W3CDTF">2026-07-23T12:09:46Z</dcterms:created>
  <dcterms:modified xsi:type="dcterms:W3CDTF">2026-07-23T12:09:46Z</dcterms:modified>
</cp:coreProperties>
</file>

<file path=docProps/custom.xml><?xml version="1.0" encoding="utf-8"?>
<Properties xmlns="http://schemas.openxmlformats.org/officeDocument/2006/custom-properties" xmlns:vt="http://schemas.openxmlformats.org/officeDocument/2006/docPropsVTypes"/>
</file>