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Therapist</w:t>
      </w:r>
      <w:r>
        <w:t xml:space="preserve"> </w:t>
      </w:r>
      <w:r>
        <w:t xml:space="preserve">Shortage</w:t>
      </w:r>
      <w:r>
        <w:t xml:space="preserve"> </w:t>
      </w:r>
      <w:r>
        <w:t xml:space="preserve">in</w:t>
      </w:r>
      <w:r>
        <w:t xml:space="preserve"> </w:t>
      </w:r>
      <w:r>
        <w:t xml:space="preserve">Kampala,</w:t>
      </w:r>
      <w:r>
        <w:t xml:space="preserve"> </w:t>
      </w:r>
      <w:r>
        <w:t xml:space="preserve">Uganda</w:t>
      </w:r>
    </w:p>
    <w:bookmarkStart w:id="27" w:name="Xbe18f3de185cf16704b9227c2e319c23b8b98c6"/>
    <w:p>
      <w:pPr>
        <w:pStyle w:val="Heading1"/>
      </w:pPr>
      <w:r>
        <w:t xml:space="preserve">Research Proposal: Assessing the Critical Shortage of Speech Therapist Services in Kampala, Uganda</w:t>
      </w:r>
    </w:p>
    <w:p>
      <w:pPr>
        <w:pStyle w:val="FirstParagraph"/>
      </w:pPr>
      <w:r>
        <w:rPr>
          <w:bCs/>
          <w:b/>
        </w:rPr>
        <w:t xml:space="preserve">Abstract:</w:t>
      </w:r>
      <w:r>
        <w:t xml:space="preserve"> </w:t>
      </w:r>
      <w:r>
        <w:t xml:space="preserve">This research proposal outlines a comprehensive study to investigate the severe shortage and accessibility challenges of certified Speech Therapist services within Kampala, Uganda. With limited trained professionals serving a rapidly growing urban population, communication disorders remain largely undiagnosed and untreated among children and adults. This project will employ mixed-methods research to document current service gaps, identify systemic barriers, and propose evidence-based interventions for scaling up Speech Therapist capacity in Kampala's healthcare and education systems. Findings will directly inform national health policy development in Uganda.</w:t>
      </w:r>
    </w:p>
    <w:bookmarkStart w:id="20" w:name="X8a1aade7e8e1755e3cb254ca43709121d89715d"/>
    <w:p>
      <w:pPr>
        <w:pStyle w:val="Heading2"/>
      </w:pPr>
      <w:r>
        <w:t xml:space="preserve">1. Introduction: The Urgent Need for Speech Therapy in Kampala</w:t>
      </w:r>
    </w:p>
    <w:p>
      <w:pPr>
        <w:pStyle w:val="FirstParagraph"/>
      </w:pPr>
      <w:r>
        <w:t xml:space="preserve">Uganda faces a critical deficit in specialized healthcare services, with communication disorders affecting an estimated 4-5% of the population—particularly children with developmental delays, stroke survivors, and individuals with hearing impairments. In Kampala, the bustling capital city housing over 1.5 million residents and serving as Uganda's primary healthcare hub, this crisis is acutely severe. The World Health Organization (WHO) reports that Uganda has fewer than 3 certified Speech Therapists per 10 million people—far below the global standard of 2-3 per 100,000. Kampala's overburdened public health facilities, such as Mulago National Referral Hospital and Kawempe General Hospital, struggle to provide even basic speech therapy services due to a catastrophic shortage of trained Speech Therapist personnel.</w:t>
      </w:r>
    </w:p>
    <w:p>
      <w:pPr>
        <w:pStyle w:val="BodyText"/>
      </w:pPr>
      <w:r>
        <w:t xml:space="preserve">Current service delivery relies heavily on under-resourced NGOs and sporadic university-based initiatives. This fragmented approach creates immense barriers for families seeking care. Parents in Kampala often face delays exceeding 6-12 months for initial assessments, while others travel to distant clinics or abandon treatment entirely due to cost and transportation challenges. The absence of a coordinated Speech Therapist strategy directly contradicts Uganda's National Health Policy (2015-2025) which prioritizes early intervention for developmental disabilities. This research proposal addresses the urgent need for evidence-based solutions specific to Kampala's urban context.</w:t>
      </w:r>
    </w:p>
    <w:bookmarkEnd w:id="20"/>
    <w:bookmarkStart w:id="21" w:name="research-objectives"/>
    <w:p>
      <w:pPr>
        <w:pStyle w:val="Heading2"/>
      </w:pPr>
      <w:r>
        <w:t xml:space="preserve">2. Research Objectives</w:t>
      </w:r>
    </w:p>
    <w:p>
      <w:pPr>
        <w:numPr>
          <w:ilvl w:val="0"/>
          <w:numId w:val="1001"/>
        </w:numPr>
        <w:pStyle w:val="Compact"/>
      </w:pPr>
      <w:r>
        <w:t xml:space="preserve">To quantify the current gap in Speech Therapist availability against Uganda's population needs in Kampala.</w:t>
      </w:r>
    </w:p>
    <w:p>
      <w:pPr>
        <w:numPr>
          <w:ilvl w:val="0"/>
          <w:numId w:val="1001"/>
        </w:numPr>
        <w:pStyle w:val="Compact"/>
      </w:pPr>
      <w:r>
        <w:t xml:space="preserve">To identify systemic barriers (financial, infrastructural, policy-related) hindering access to Speech Therapy services within Kampala's healthcare and education sectors.</w:t>
      </w:r>
    </w:p>
    <w:p>
      <w:pPr>
        <w:numPr>
          <w:ilvl w:val="0"/>
          <w:numId w:val="1001"/>
        </w:numPr>
        <w:pStyle w:val="Compact"/>
      </w:pPr>
      <w:r>
        <w:t xml:space="preserve">To assess community awareness levels regarding communication disorders and perceived value of Speech Therapist interventions among Kampala residents.</w:t>
      </w:r>
    </w:p>
    <w:p>
      <w:pPr>
        <w:numPr>
          <w:ilvl w:val="0"/>
          <w:numId w:val="1001"/>
        </w:numPr>
        <w:pStyle w:val="Compact"/>
      </w:pPr>
      <w:r>
        <w:t xml:space="preserve">To evaluate the feasibility and potential impact of integrating community health workers into Speech Therapy service delivery models in Kampala.</w:t>
      </w:r>
    </w:p>
    <w:bookmarkEnd w:id="21"/>
    <w:bookmarkStart w:id="22" w:name="X69004034dcd62df7eb7d1fbd314c5e836f658ff"/>
    <w:p>
      <w:pPr>
        <w:pStyle w:val="Heading2"/>
      </w:pPr>
      <w:r>
        <w:t xml:space="preserve">3. Methodology: Context-Appropriate Mixed-Methods Approach</w:t>
      </w:r>
    </w:p>
    <w:p>
      <w:pPr>
        <w:pStyle w:val="FirstParagraph"/>
      </w:pPr>
      <w:r>
        <w:t xml:space="preserve">This study employs a sequential explanatory mixed-methods design tailored for Kampala's unique socio-economic landscape:</w:t>
      </w:r>
    </w:p>
    <w:p>
      <w:pPr>
        <w:numPr>
          <w:ilvl w:val="0"/>
          <w:numId w:val="1002"/>
        </w:numPr>
        <w:pStyle w:val="Compact"/>
      </w:pPr>
      <w:r>
        <w:rPr>
          <w:bCs/>
          <w:b/>
        </w:rPr>
        <w:t xml:space="preserve">Phase 1 (Quantitative):</w:t>
      </w:r>
      <w:r>
        <w:t xml:space="preserve"> </w:t>
      </w:r>
      <w:r>
        <w:t xml:space="preserve">Stratified sampling across 5 major healthcare facilities (3 public hospitals, 2 private clinics) and 3 government primary schools in Kampala. Surveys will be administered to 150 caregivers of children with suspected communication disorders, 40 Speech Therapist practitioners (including those from NGOs), and facility administrators to document service utilization rates, wait times, and resource constraints.</w:t>
      </w:r>
    </w:p>
    <w:p>
      <w:pPr>
        <w:numPr>
          <w:ilvl w:val="0"/>
          <w:numId w:val="1002"/>
        </w:numPr>
        <w:pStyle w:val="Compact"/>
      </w:pPr>
      <w:r>
        <w:rPr>
          <w:bCs/>
          <w:b/>
        </w:rPr>
        <w:t xml:space="preserve">Phase 2 (Qualitative):</w:t>
      </w:r>
      <w:r>
        <w:t xml:space="preserve"> </w:t>
      </w:r>
      <w:r>
        <w:t xml:space="preserve">In-depth interviews with 30 key stakeholders—including the Uganda Association of Speech-Language Pathologists, Ministry of Health officials at Kampala headquarters, school administrators—and focus group discussions with 4 groups (12 caregivers each) to explore lived experiences and contextual barriers.</w:t>
      </w:r>
    </w:p>
    <w:p>
      <w:pPr>
        <w:numPr>
          <w:ilvl w:val="0"/>
          <w:numId w:val="1002"/>
        </w:numPr>
        <w:pStyle w:val="Compact"/>
      </w:pPr>
      <w:r>
        <w:rPr>
          <w:bCs/>
          <w:b/>
        </w:rPr>
        <w:t xml:space="preserve">Data Analysis:</w:t>
      </w:r>
      <w:r>
        <w:t xml:space="preserve"> </w:t>
      </w:r>
      <w:r>
        <w:t xml:space="preserve">Quantitative data analyzed via SPSS for descriptive statistics and regression models. Qualitative data coded thematically using NVivo, ensuring alignment with Ugandan cultural contexts through local research assistants trained in qualitative methods.</w:t>
      </w:r>
    </w:p>
    <w:bookmarkEnd w:id="22"/>
    <w:bookmarkStart w:id="23" w:name="X81e3e8822bc89232f68f779eab792f6550a6b47"/>
    <w:p>
      <w:pPr>
        <w:pStyle w:val="Heading2"/>
      </w:pPr>
      <w:r>
        <w:t xml:space="preserve">4. Significance of the Research for Uganda Kampala</w:t>
      </w:r>
    </w:p>
    <w:p>
      <w:pPr>
        <w:pStyle w:val="FirstParagraph"/>
      </w:pPr>
      <w:r>
        <w:t xml:space="preserve">This research holds profound significance for advancing healthcare equity in Uganda. Findings will directly support policy reforms within the Ministry of Health's Department of Rehabilitation Services, specifically targeting Kampala where demand is highest and infrastructure most visible. By documenting precise service gaps—from inadequate training facilities at Makerere University College of Health Sciences to unreliable equipment supply chains—this study provides actionable data for resource allocation.</w:t>
      </w:r>
    </w:p>
    <w:p>
      <w:pPr>
        <w:pStyle w:val="BodyText"/>
      </w:pPr>
      <w:r>
        <w:t xml:space="preserve">Furthermore, the project addresses a critical gap in Uganda's education system. Over 30% of Kampala's primary schools report children with unaddressed speech and language needs, directly contributing to high dropout rates. Evidence generated will empower school administrators to advocate for Speech Therapist integration into classroom support structures. Crucially, this research positions Kampala as the pilot city for a potential national scaling model, demonstrating how urban centers can lead in innovative service delivery.</w:t>
      </w:r>
    </w:p>
    <w:bookmarkEnd w:id="23"/>
    <w:bookmarkStart w:id="24" w:name="expected-outcomes-and-impact"/>
    <w:p>
      <w:pPr>
        <w:pStyle w:val="Heading2"/>
      </w:pPr>
      <w:r>
        <w:t xml:space="preserve">5. Expected Outcomes and Impact</w:t>
      </w:r>
    </w:p>
    <w:p>
      <w:pPr>
        <w:pStyle w:val="FirstParagraph"/>
      </w:pPr>
      <w:r>
        <w:t xml:space="preserve">We anticipate three key deliverables:</w:t>
      </w:r>
    </w:p>
    <w:p>
      <w:pPr>
        <w:numPr>
          <w:ilvl w:val="0"/>
          <w:numId w:val="1003"/>
        </w:numPr>
        <w:pStyle w:val="Compact"/>
      </w:pPr>
      <w:r>
        <w:t xml:space="preserve">A detailed map of Speech Therapist service availability and unmet need across Kampala's districts, identifying geographic "service deserts."</w:t>
      </w:r>
    </w:p>
    <w:p>
      <w:pPr>
        <w:numPr>
          <w:ilvl w:val="0"/>
          <w:numId w:val="1003"/>
        </w:numPr>
        <w:pStyle w:val="Compact"/>
      </w:pPr>
      <w:r>
        <w:t xml:space="preserve">A policy brief with prioritized recommendations for Uganda's Ministry of Health, including cost-benefit analysis for training 10 new Speech Therapists annually at Makerere University.</w:t>
      </w:r>
    </w:p>
    <w:p>
      <w:pPr>
        <w:numPr>
          <w:ilvl w:val="0"/>
          <w:numId w:val="1003"/>
        </w:numPr>
        <w:pStyle w:val="Compact"/>
      </w:pPr>
      <w:r>
        <w:t xml:space="preserve">A scalable community-based model where trained community health workers (CHWs) perform initial screenings and basic interventions under Speech Therapist supervision—proven effective in similar African urban contexts.</w:t>
      </w:r>
    </w:p>
    <w:p>
      <w:pPr>
        <w:pStyle w:val="FirstParagraph"/>
      </w:pPr>
      <w:r>
        <w:t xml:space="preserve">The long-term impact extends beyond Kampala. As Uganda's largest city, Kampala serves as a critical testbed for national policy. Successful implementation here would provide a replicable framework for other Ugandan cities like Entebbe and Jinja, where similar shortages exist but with less documented evidence.</w:t>
      </w:r>
    </w:p>
    <w:bookmarkEnd w:id="24"/>
    <w:bookmarkStart w:id="25" w:name="ethical-considerations"/>
    <w:p>
      <w:pPr>
        <w:pStyle w:val="Heading2"/>
      </w:pPr>
      <w:r>
        <w:t xml:space="preserve">6. Ethical Considerations</w:t>
      </w:r>
    </w:p>
    <w:p>
      <w:pPr>
        <w:pStyle w:val="FirstParagraph"/>
      </w:pPr>
      <w:r>
        <w:t xml:space="preserve">Ethical approval will be obtained from Makerere University School of Medicine Research Ethics Committee (MUSREC) prior to data collection. All participants will provide written informed consent in Luganda or English, with translation support available. Confidentiality protocols will strictly protect participant identities, especially given the sensitive nature of communication disorders in Ugandan communities where stigma remains a barrier. Data security will comply with Uganda's National Data Protection and Privacy Framework.</w:t>
      </w:r>
    </w:p>
    <w:bookmarkEnd w:id="25"/>
    <w:bookmarkStart w:id="26" w:name="conclusion"/>
    <w:p>
      <w:pPr>
        <w:pStyle w:val="Heading2"/>
      </w:pPr>
      <w:r>
        <w:t xml:space="preserve">7. Conclusion</w:t>
      </w:r>
    </w:p>
    <w:p>
      <w:pPr>
        <w:pStyle w:val="FirstParagraph"/>
      </w:pPr>
      <w:r>
        <w:t xml:space="preserve">The shortage of Speech Therapist services in Kampala, Uganda represents a profound failure to meet basic health rights for vulnerable populations. This research proposal offers a structured, evidence-based pathway to transform speech therapy from an inaccessible luxury into a foundational component of Kampala's healthcare infrastructure. By centering the voices and experiences of Kampala residents, this study will generate actionable knowledge that directly empowers policymakers at every level in Uganda to make data-driven decisions about resource allocation for Speech Therapist services. The ultimate goal is to ensure every child and adult in Kampala has access to timely, effective communication support—laying the groundwork for a more inclusive and capable society across Uganda.</w:t>
      </w:r>
    </w:p>
    <w:p>
      <w:pPr>
        <w:pStyle w:val="BodyText"/>
      </w:pPr>
      <w:r>
        <w:rPr>
          <w:bCs/>
          <w:b/>
        </w:rPr>
        <w:t xml:space="preserve">Keywords:</w:t>
      </w:r>
      <w:r>
        <w:t xml:space="preserve"> </w:t>
      </w:r>
      <w:r>
        <w:t xml:space="preserve">Research Proposal, Speech Therapist, Uganda Kampala, Communication Disorders, Healthcare Access, Speech-Language Pathology, Urban Health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Therapist Shortage in Kampala, Uganda</dc:title>
  <dc:creator/>
  <dc:language>en</dc:language>
  <cp:keywords/>
  <dcterms:created xsi:type="dcterms:W3CDTF">2026-07-22T04:11:52Z</dcterms:created>
  <dcterms:modified xsi:type="dcterms:W3CDTF">2026-07-22T04:11:52Z</dcterms:modified>
</cp:coreProperties>
</file>

<file path=docProps/custom.xml><?xml version="1.0" encoding="utf-8"?>
<Properties xmlns="http://schemas.openxmlformats.org/officeDocument/2006/custom-properties" xmlns:vt="http://schemas.openxmlformats.org/officeDocument/2006/docPropsVTypes"/>
</file>