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Data</w:t>
      </w:r>
      <w:r>
        <w:t xml:space="preserve"> </w:t>
      </w:r>
      <w:r>
        <w:t xml:space="preserve">Systems</w:t>
      </w:r>
      <w:r>
        <w:t xml:space="preserve"> </w:t>
      </w:r>
      <w:r>
        <w:t xml:space="preserve">for</w:t>
      </w:r>
      <w:r>
        <w:t xml:space="preserve"> </w:t>
      </w:r>
      <w:r>
        <w:t xml:space="preserve">Statistician</w:t>
      </w:r>
      <w:r>
        <w:t xml:space="preserve"> </w:t>
      </w:r>
      <w:r>
        <w:t xml:space="preserve">Impact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347090b47e2b23b04f44811c2d2a6cb01f00c8"/>
    <w:p>
      <w:pPr>
        <w:pStyle w:val="Heading1"/>
      </w:pPr>
      <w:r>
        <w:t xml:space="preserve">Research Proposal: Enhancing Data Systems for Statistician Impact in Brazil Rio de Janeiro</w:t>
      </w:r>
    </w:p>
    <w:bookmarkStart w:id="20" w:name="introduction-and-contextual-background"/>
    <w:p>
      <w:pPr>
        <w:pStyle w:val="Heading2"/>
      </w:pPr>
      <w:r>
        <w:t xml:space="preserve">1. Introduction and Contextual Background</w:t>
      </w:r>
    </w:p>
    <w:p>
      <w:pPr>
        <w:pStyle w:val="FirstParagraph"/>
      </w:pPr>
      <w:r>
        <w:t xml:space="preserve">This Research Proposal addresses a critical gap in evidence-based governance within Brazil, with specific focus on the dynamic urban environment of Rio de Janeiro. As a megacity grappling with complex socioeconomic disparities, environmental challenges, and rapid urbanization, Rio de Janeiro demands sophisticated data-driven decision-making. The role of the</w:t>
      </w:r>
      <w:r>
        <w:t xml:space="preserve"> </w:t>
      </w:r>
      <w:r>
        <w:rPr>
          <w:iCs/>
          <w:i/>
        </w:rPr>
        <w:t xml:space="preserve">Statistician</w:t>
      </w:r>
      <w:r>
        <w:t xml:space="preserve"> </w:t>
      </w:r>
      <w:r>
        <w:t xml:space="preserve">is not merely technical but strategic in this context. In Brazil's current landscape, where public policy efficacy hinges on accurate data interpretation, the integration of advanced statistical methodologies within municipal systems remains underdeveloped. This study proposes a comprehensive framework to elevate the capacity and impact of</w:t>
      </w:r>
      <w:r>
        <w:t xml:space="preserve"> </w:t>
      </w:r>
      <w:r>
        <w:rPr>
          <w:iCs/>
          <w:i/>
        </w:rPr>
        <w:t xml:space="preserve">Statistician</w:t>
      </w:r>
      <w:r>
        <w:t xml:space="preserve">s operating in Rio de Janeiro, directly addressing systemic inefficiencies that hinder equitable development across</w:t>
      </w:r>
      <w:r>
        <w:t xml:space="preserve"> </w:t>
      </w:r>
      <w:r>
        <w:rPr>
          <w:bCs/>
          <w:b/>
        </w:rPr>
        <w:t xml:space="preserve">Brazil Rio de Janeiro</w:t>
      </w:r>
      <w:r>
        <w:t xml:space="preserve">.</w:t>
      </w:r>
    </w:p>
    <w:bookmarkEnd w:id="20"/>
    <w:bookmarkStart w:id="21" w:name="problem-statement"/>
    <w:p>
      <w:pPr>
        <w:pStyle w:val="Heading2"/>
      </w:pPr>
      <w:r>
        <w:t xml:space="preserve">2. Problem Statement</w:t>
      </w:r>
    </w:p>
    <w:p>
      <w:pPr>
        <w:pStyle w:val="FirstParagraph"/>
      </w:pPr>
      <w:r>
        <w:t xml:space="preserve">Rio de Janeiro exemplifies the challenges faced by Brazilian cities: stark inequality between affluent neighborhoods and underserved favelas, vulnerability to climate change impacts, and fragmented public service delivery. Despite Brazil's national statistical agency (IBGE) producing vast datasets, local implementation in Rio lacks integration with real-time decision-making systems. Municipal departments often rely on outdated methodologies or insufficiently trained personnel, leading to suboptimal resource allocation in healthcare, urban planning, and social programs. Crucially, the potential of a skilled</w:t>
      </w:r>
      <w:r>
        <w:t xml:space="preserve"> </w:t>
      </w:r>
      <w:r>
        <w:rPr>
          <w:iCs/>
          <w:i/>
        </w:rPr>
        <w:t xml:space="preserve">Statistician</w:t>
      </w:r>
      <w:r>
        <w:t xml:space="preserve"> </w:t>
      </w:r>
      <w:r>
        <w:t xml:space="preserve">to transform raw data into actionable insights for governance is significantly underutilized in Rio de Janeiro. This gap perpetuates cycles of inefficient policy and exacerbates disparities within</w:t>
      </w:r>
      <w:r>
        <w:t xml:space="preserve"> </w:t>
      </w:r>
      <w:r>
        <w:rPr>
          <w:bCs/>
          <w:b/>
        </w:rPr>
        <w:t xml:space="preserve">Brazil Rio de Janeiro</w:t>
      </w:r>
      <w:r>
        <w:t xml:space="preserve">, demanding immediate scholarly attention and intervention.</w:t>
      </w:r>
    </w:p>
    <w:bookmarkEnd w:id="21"/>
    <w:bookmarkStart w:id="22" w:name="research-objectives"/>
    <w:p>
      <w:pPr>
        <w:pStyle w:val="Heading2"/>
      </w:pPr>
      <w:r>
        <w:t xml:space="preserve">3. Research Objectives</w:t>
      </w:r>
    </w:p>
    <w:p>
      <w:pPr>
        <w:pStyle w:val="FirstParagraph"/>
      </w:pPr>
      <w:r>
        <w:t xml:space="preserve">This research seeks to achieve three interconnected objectives within the specific context of</w:t>
      </w:r>
      <w:r>
        <w:t xml:space="preserve"> </w:t>
      </w:r>
      <w:r>
        <w:rPr>
          <w:bCs/>
          <w:b/>
        </w:rPr>
        <w:t xml:space="preserve">Brazil Rio de Janeiro</w:t>
      </w:r>
      <w:r>
        <w:t xml:space="preserve">:</w:t>
      </w:r>
    </w:p>
    <w:p>
      <w:pPr>
        <w:numPr>
          <w:ilvl w:val="0"/>
          <w:numId w:val="1001"/>
        </w:numPr>
        <w:pStyle w:val="Compact"/>
      </w:pPr>
      <w:r>
        <w:rPr>
          <w:bCs/>
          <w:b/>
        </w:rPr>
        <w:t xml:space="preserve">Evaluate Current Statistical Capacity:</w:t>
      </w:r>
      <w:r>
        <w:t xml:space="preserve"> </w:t>
      </w:r>
      <w:r>
        <w:t xml:space="preserve">Assess the existing skills, tools, and data infrastructure used by municipal</w:t>
      </w:r>
      <w:r>
        <w:t xml:space="preserve"> </w:t>
      </w:r>
      <w:r>
        <w:rPr>
          <w:iCs/>
          <w:i/>
        </w:rPr>
        <w:t xml:space="preserve">Statistician</w:t>
      </w:r>
      <w:r>
        <w:t xml:space="preserve">s across key departments (Health, Urban Development, Social Assistance) in Rio de Janeiro.</w:t>
      </w:r>
    </w:p>
    <w:p>
      <w:pPr>
        <w:numPr>
          <w:ilvl w:val="0"/>
          <w:numId w:val="1001"/>
        </w:numPr>
        <w:pStyle w:val="Compact"/>
      </w:pPr>
      <w:r>
        <w:rPr>
          <w:bCs/>
          <w:b/>
        </w:rPr>
        <w:t xml:space="preserve">Identify Critical Data Gaps:</w:t>
      </w:r>
      <w:r>
        <w:t xml:space="preserve"> </w:t>
      </w:r>
      <w:r>
        <w:t xml:space="preserve">Pinpoint specific socioeconomic and environmental datasets lacking real-time collection or analysis capabilities that directly impact vulnerable populations in Rio de Janeiro.</w:t>
      </w:r>
    </w:p>
    <w:p>
      <w:pPr>
        <w:numPr>
          <w:ilvl w:val="0"/>
          <w:numId w:val="1001"/>
        </w:numPr>
        <w:pStyle w:val="Compact"/>
      </w:pPr>
      <w:r>
        <w:rPr>
          <w:bCs/>
          <w:b/>
        </w:rPr>
        <w:t xml:space="preserve">Design an Adaptive Framework:</w:t>
      </w:r>
      <w:r>
        <w:t xml:space="preserve"> </w:t>
      </w:r>
      <w:r>
        <w:t xml:space="preserve">Develop a scalable, context-specific framework for enhancing the analytical capacity of the municipal</w:t>
      </w:r>
      <w:r>
        <w:t xml:space="preserve"> </w:t>
      </w:r>
      <w:r>
        <w:rPr>
          <w:iCs/>
          <w:i/>
        </w:rPr>
        <w:t xml:space="preserve">Statistician</w:t>
      </w:r>
      <w:r>
        <w:t xml:space="preserve">, integrating modern methods (e.g., spatial statistics, predictive modeling) with local governance needs in Rio de Janeiro.</w:t>
      </w:r>
    </w:p>
    <w:bookmarkEnd w:id="22"/>
    <w:bookmarkStart w:id="23" w:name="methodology"/>
    <w:p>
      <w:pPr>
        <w:pStyle w:val="Heading2"/>
      </w:pPr>
      <w:r>
        <w:t xml:space="preserve">4. Methodology</w:t>
      </w:r>
    </w:p>
    <w:p>
      <w:pPr>
        <w:pStyle w:val="FirstParagraph"/>
      </w:pPr>
      <w:r>
        <w:t xml:space="preserve">The proposed research employs a mixed-methods approach, designed for applicability within the Brazilian municipal context of Rio de Janeiro:</w:t>
      </w:r>
    </w:p>
    <w:p>
      <w:pPr>
        <w:numPr>
          <w:ilvl w:val="0"/>
          <w:numId w:val="1002"/>
        </w:numPr>
        <w:pStyle w:val="Compact"/>
      </w:pPr>
      <w:r>
        <w:rPr>
          <w:bCs/>
          <w:b/>
        </w:rPr>
        <w:t xml:space="preserve">Quantitative Phase:</w:t>
      </w:r>
      <w:r>
        <w:t xml:space="preserve"> </w:t>
      </w:r>
      <w:r>
        <w:t xml:space="preserve">Analyze existing public datasets from Rio's Municipal Secretariat of Planning and IBGE, focusing on health indicators (e.g., infant mortality in favelas), infrastructure access, and climate vulnerability indices. Statistical modeling will identify correlations missed by current reporting.</w:t>
      </w:r>
    </w:p>
    <w:p>
      <w:pPr>
        <w:numPr>
          <w:ilvl w:val="0"/>
          <w:numId w:val="1002"/>
        </w:numPr>
        <w:pStyle w:val="Compact"/>
      </w:pPr>
      <w:r>
        <w:rPr>
          <w:bCs/>
          <w:b/>
        </w:rPr>
        <w:t xml:space="preserve">Qualitative Phase:</w:t>
      </w:r>
      <w:r>
        <w:t xml:space="preserve"> </w:t>
      </w:r>
      <w:r>
        <w:t xml:space="preserve">Conduct in-depth interviews with 25+ municipal</w:t>
      </w:r>
      <w:r>
        <w:t xml:space="preserve"> </w:t>
      </w:r>
      <w:r>
        <w:rPr>
          <w:iCs/>
          <w:i/>
        </w:rPr>
        <w:t xml:space="preserve">Statistician</w:t>
      </w:r>
      <w:r>
        <w:t xml:space="preserve">s and department heads across Rio de Janeiro’s key agencies (including the Secretariats of Health, Environment, and Urban Development) to understand workflow barriers, tool limitations, and unmet data needs.</w:t>
      </w:r>
    </w:p>
    <w:p>
      <w:pPr>
        <w:numPr>
          <w:ilvl w:val="0"/>
          <w:numId w:val="1002"/>
        </w:numPr>
        <w:pStyle w:val="Compact"/>
      </w:pPr>
      <w:r>
        <w:rPr>
          <w:bCs/>
          <w:b/>
        </w:rPr>
        <w:t xml:space="preserve">Co-Design Workshop:</w:t>
      </w:r>
      <w:r>
        <w:t xml:space="preserve"> </w:t>
      </w:r>
      <w:r>
        <w:t xml:space="preserve">Facilitate a participatory workshop with Rio de Janeiro municipal</w:t>
      </w:r>
      <w:r>
        <w:t xml:space="preserve"> </w:t>
      </w:r>
      <w:r>
        <w:rPr>
          <w:iCs/>
          <w:i/>
        </w:rPr>
        <w:t xml:space="preserve">Statistician</w:t>
      </w:r>
      <w:r>
        <w:t xml:space="preserve">s and policymakers to prototype the proposed framework. This ensures solutions are grounded in local realities and bureaucratic structures of</w:t>
      </w:r>
      <w:r>
        <w:t xml:space="preserve"> </w:t>
      </w:r>
      <w:r>
        <w:rPr>
          <w:bCs/>
          <w:b/>
        </w:rPr>
        <w:t xml:space="preserve">Brazil Rio de Janeiro</w:t>
      </w:r>
      <w:r>
        <w:t xml:space="preserve">.</w:t>
      </w:r>
    </w:p>
    <w:p>
      <w:pPr>
        <w:numPr>
          <w:ilvl w:val="0"/>
          <w:numId w:val="1002"/>
        </w:numPr>
        <w:pStyle w:val="Compact"/>
      </w:pPr>
      <w:r>
        <w:rPr>
          <w:bCs/>
          <w:b/>
        </w:rPr>
        <w:t xml:space="preserve">Implementation Simulation:</w:t>
      </w:r>
      <w:r>
        <w:t xml:space="preserve"> </w:t>
      </w:r>
      <w:r>
        <w:t xml:space="preserve">Apply the draft framework to a pilot dataset (e.g., public transport accessibility in West Zone favelas) using advanced statistical techniques to demonstrate potential impact on policy outcomes.</w:t>
      </w:r>
    </w:p>
    <w:bookmarkEnd w:id="23"/>
    <w:bookmarkStart w:id="24" w:name="significance-and-expected-impact"/>
    <w:p>
      <w:pPr>
        <w:pStyle w:val="Heading2"/>
      </w:pPr>
      <w:r>
        <w:t xml:space="preserve">5. Significance and Expected Impact</w:t>
      </w:r>
    </w:p>
    <w:p>
      <w:pPr>
        <w:pStyle w:val="FirstParagraph"/>
      </w:pPr>
      <w:r>
        <w:t xml:space="preserve">The anticipated outcomes of this Research Proposal hold substantial significance for both the practice of statistics and governance in Rio de Janeiro:</w:t>
      </w:r>
    </w:p>
    <w:p>
      <w:pPr>
        <w:numPr>
          <w:ilvl w:val="0"/>
          <w:numId w:val="1003"/>
        </w:numPr>
        <w:pStyle w:val="Compact"/>
      </w:pPr>
      <w:r>
        <w:rPr>
          <w:bCs/>
          <w:b/>
        </w:rPr>
        <w:t xml:space="preserve">For Municipal Governance:</w:t>
      </w:r>
      <w:r>
        <w:t xml:space="preserve"> </w:t>
      </w:r>
      <w:r>
        <w:t xml:space="preserve">A validated framework will empower Rio de Janeiro's municipal government to move beyond reactive data use, enabling proactive resource allocation. For example, predictive modeling by a skilled</w:t>
      </w:r>
      <w:r>
        <w:t xml:space="preserve"> </w:t>
      </w:r>
      <w:r>
        <w:rPr>
          <w:iCs/>
          <w:i/>
        </w:rPr>
        <w:t xml:space="preserve">Statistician</w:t>
      </w:r>
      <w:r>
        <w:t xml:space="preserve"> </w:t>
      </w:r>
      <w:r>
        <w:t xml:space="preserve">could forecast flood risks in specific neighborhoods, optimizing infrastructure investment before disaster strikes.</w:t>
      </w:r>
    </w:p>
    <w:p>
      <w:pPr>
        <w:numPr>
          <w:ilvl w:val="0"/>
          <w:numId w:val="1003"/>
        </w:numPr>
        <w:pStyle w:val="Compact"/>
      </w:pPr>
      <w:r>
        <w:rPr>
          <w:bCs/>
          <w:b/>
        </w:rPr>
        <w:t xml:space="preserve">For the Statistician Profession:</w:t>
      </w:r>
      <w:r>
        <w:t xml:space="preserve"> </w:t>
      </w:r>
      <w:r>
        <w:t xml:space="preserve">This work directly addresses the professional development needs of</w:t>
      </w:r>
      <w:r>
        <w:t xml:space="preserve"> </w:t>
      </w:r>
      <w:r>
        <w:rPr>
          <w:iCs/>
          <w:i/>
        </w:rPr>
        <w:t xml:space="preserve">Statistician</w:t>
      </w:r>
      <w:r>
        <w:t xml:space="preserve">s within Brazilian public administration. It provides a blueprint for enhancing their role from data collectors to strategic advisors, increasing job relevance and impact within Rio de Janeiro's public sector.</w:t>
      </w:r>
    </w:p>
    <w:p>
      <w:pPr>
        <w:numPr>
          <w:ilvl w:val="0"/>
          <w:numId w:val="1003"/>
        </w:numPr>
        <w:pStyle w:val="Compact"/>
      </w:pPr>
      <w:r>
        <w:rPr>
          <w:bCs/>
          <w:b/>
        </w:rPr>
        <w:t xml:space="preserve">For Social Equity in Brazil:</w:t>
      </w:r>
      <w:r>
        <w:t xml:space="preserve"> </w:t>
      </w:r>
      <w:r>
        <w:t xml:space="preserve">By focusing on marginalized communities in Rio de Janeiro (e.g., data gaps affecting healthcare access in Rocinha or Maré), the project ensures statistical capacity directly serves the most vulnerable, contributing to more equitable outcomes across</w:t>
      </w:r>
      <w:r>
        <w:t xml:space="preserve"> </w:t>
      </w:r>
      <w:r>
        <w:rPr>
          <w:bCs/>
          <w:b/>
        </w:rPr>
        <w:t xml:space="preserve">Brazil Rio de Janeiro</w:t>
      </w:r>
      <w:r>
        <w:t xml:space="preserve">.</w:t>
      </w:r>
    </w:p>
    <w:p>
      <w:pPr>
        <w:numPr>
          <w:ilvl w:val="0"/>
          <w:numId w:val="1003"/>
        </w:numPr>
        <w:pStyle w:val="Compact"/>
      </w:pPr>
      <w:r>
        <w:rPr>
          <w:bCs/>
          <w:b/>
        </w:rPr>
        <w:t xml:space="preserve">National Relevance:</w:t>
      </w:r>
      <w:r>
        <w:t xml:space="preserve"> </w:t>
      </w:r>
      <w:r>
        <w:t xml:space="preserve">While focused on Rio, the framework is designed for replication across other Brazilian municipalities facing similar challenges, positioning this Research Proposal as a catalyst for broader national improvement in statistical governance.</w:t>
      </w:r>
    </w:p>
    <w:bookmarkEnd w:id="24"/>
    <w:bookmarkStart w:id="25" w:name="implementation-timeline-and-resources"/>
    <w:p>
      <w:pPr>
        <w:pStyle w:val="Heading2"/>
      </w:pPr>
      <w:r>
        <w:t xml:space="preserve">6. Implementation Timeline and Resources</w:t>
      </w:r>
    </w:p>
    <w:p>
      <w:pPr>
        <w:pStyle w:val="FirstParagraph"/>
      </w:pPr>
      <w:r>
        <w:t xml:space="preserve">The 18-month project will be executed in Rio de Janeiro through partnerships with the Municipal Secretariat of Planning (SEPLA), IBGE Rio Office, and Federal University of Rio de Janeiro (UFRJ). Key phases include: Months 1-3 (Literature Review &amp; Data Audit), Months 4-9 (Fieldwork &amp; Interviews), Months 10-14 (Framework Development &amp; Workshop), and Months 15-18 (Pilot Testing, Final Report, Policy Briefing). Required resources include access to municipal datasets (with ethical approval), funding for researcher time and workshop logistics in Rio de Janeiro, and collaboration with UFRJ’s Statistics Department for technical oversight.</w:t>
      </w:r>
    </w:p>
    <w:bookmarkEnd w:id="25"/>
    <w:bookmarkStart w:id="26" w:name="conclusion"/>
    <w:p>
      <w:pPr>
        <w:pStyle w:val="Heading2"/>
      </w:pPr>
      <w:r>
        <w:t xml:space="preserve">7. Conclusion</w:t>
      </w:r>
    </w:p>
    <w:p>
      <w:pPr>
        <w:pStyle w:val="FirstParagraph"/>
      </w:pPr>
      <w:r>
        <w:t xml:space="preserve">This Research Proposal is not merely an academic exercise; it is a necessary intervention to strengthen democratic governance through data in one of the world's most complex urban environments: Rio de Janeiro, Brazil. The successful integration of a skilled, strategically positioned</w:t>
      </w:r>
      <w:r>
        <w:t xml:space="preserve"> </w:t>
      </w:r>
      <w:r>
        <w:rPr>
          <w:iCs/>
          <w:i/>
        </w:rPr>
        <w:t xml:space="preserve">Statistician</w:t>
      </w:r>
      <w:r>
        <w:t xml:space="preserve"> </w:t>
      </w:r>
      <w:r>
        <w:t xml:space="preserve">into Rio de Janeiro's municipal decision-making apparatus can transform how public resources are allocated and how policies serve citizens. By directly addressing the specific data infrastructure and capacity challenges within</w:t>
      </w:r>
      <w:r>
        <w:t xml:space="preserve"> </w:t>
      </w:r>
      <w:r>
        <w:rPr>
          <w:bCs/>
          <w:b/>
        </w:rPr>
        <w:t xml:space="preserve">Brazil Rio de Janeiro</w:t>
      </w:r>
      <w:r>
        <w:t xml:space="preserve">, this research promises tangible improvements in service delivery, equity outcomes, and urban resilience. The proposed framework offers a replicable model for leveraging statistical expertise as a core pillar of modern governance in Brazil’s cities, ensuring that every decision is informed by the most rigorous evidence available. Investing in the strategic role of the</w:t>
      </w:r>
      <w:r>
        <w:t xml:space="preserve"> </w:t>
      </w:r>
      <w:r>
        <w:rPr>
          <w:iCs/>
          <w:i/>
        </w:rPr>
        <w:t xml:space="preserve">Statistician</w:t>
      </w:r>
      <w:r>
        <w:t xml:space="preserve"> </w:t>
      </w:r>
      <w:r>
        <w:t xml:space="preserve">within Rio de Janeiro is an investment in a more just, efficient, and sustainable future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Data Systems for Statistician Impact in Brazil Rio de Janeiro</dc:title>
  <dc:creator/>
  <dc:language>en</dc:language>
  <cp:keywords/>
  <dcterms:created xsi:type="dcterms:W3CDTF">2026-07-21T04:12:22Z</dcterms:created>
  <dcterms:modified xsi:type="dcterms:W3CDTF">2026-07-21T04:12:22Z</dcterms:modified>
</cp:coreProperties>
</file>

<file path=docProps/custom.xml><?xml version="1.0" encoding="utf-8"?>
<Properties xmlns="http://schemas.openxmlformats.org/officeDocument/2006/custom-properties" xmlns:vt="http://schemas.openxmlformats.org/officeDocument/2006/docPropsVTypes"/>
</file>