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Governance</w:t>
      </w:r>
      <w:r>
        <w:t xml:space="preserve"> </w:t>
      </w:r>
      <w:r>
        <w:t xml:space="preserve">through</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a6ff8c807b556c4db09c6e4558201fae62df9"/>
    <w:p>
      <w:pPr>
        <w:pStyle w:val="Heading1"/>
      </w:pPr>
      <w:r>
        <w:t xml:space="preserve">Research Proposal: Strengthening Data-Driven Decision-Making in Urban Governance through the Role of the Statistician in DR Congo Kinshasa</w:t>
      </w:r>
    </w:p>
    <w:bookmarkStart w:id="20" w:name="introduction-and-background"/>
    <w:p>
      <w:pPr>
        <w:pStyle w:val="Heading2"/>
      </w:pPr>
      <w:r>
        <w:t xml:space="preserve">Introduction and Background</w:t>
      </w:r>
    </w:p>
    <w:p>
      <w:pPr>
        <w:pStyle w:val="FirstParagraph"/>
      </w:pPr>
      <w:r>
        <w:t xml:space="preserve">The Democratic Republic of Congo (DRC), particularly its capital Kinshasa, faces complex socioeconomic challenges including rapid urbanization, inadequate healthcare access, and fragile governance systems. With a population exceeding 15 million in Kinshasa alone—making it Africa's second-largest city—accurate and timely statistical data is not merely beneficial but essential for sustainable development. Yet, the</w:t>
      </w:r>
      <w:r>
        <w:t xml:space="preserve"> </w:t>
      </w:r>
      <w:r>
        <w:rPr>
          <w:iCs/>
          <w:i/>
        </w:rPr>
        <w:t xml:space="preserve">Statistician</w:t>
      </w:r>
      <w:r>
        <w:t xml:space="preserve"> </w:t>
      </w:r>
      <w:r>
        <w:t xml:space="preserve">remains critically understaffed and under-resourced in public institutions across DR Congo Kinshasa, leading to policy decisions based on anecdote rather than evidence. This Research Proposal addresses this gap by examining how professional statisticians can transform data infrastructure to support effective governance in one of Africa's most dynamic yet data-scarce urban environments.</w:t>
      </w:r>
    </w:p>
    <w:bookmarkEnd w:id="20"/>
    <w:bookmarkStart w:id="21" w:name="problem-statement"/>
    <w:p>
      <w:pPr>
        <w:pStyle w:val="Heading2"/>
      </w:pPr>
      <w:r>
        <w:t xml:space="preserve">Problem Statement</w:t>
      </w:r>
    </w:p>
    <w:p>
      <w:pPr>
        <w:pStyle w:val="FirstParagraph"/>
      </w:pPr>
      <w:r>
        <w:t xml:space="preserve">Current statistical systems in Kinshasa suffer from three interconnected crises: (1) Fragmented data collection across 26 municipal districts with no centralized coordination; (2) Limited technical capacity among government staff to analyze and interpret raw data; and (3) Persistent reliance on outdated census data last conducted in 1984. Consequently, public health initiatives like malaria control or maternal care programs operate without real-time metrics, while urban planning for informal settlements lacks demographic precision. The absence of trained</w:t>
      </w:r>
      <w:r>
        <w:t xml:space="preserve"> </w:t>
      </w:r>
      <w:r>
        <w:rPr>
          <w:iCs/>
          <w:i/>
        </w:rPr>
        <w:t xml:space="preserve">Statistician</w:t>
      </w:r>
      <w:r>
        <w:t xml:space="preserve"> </w:t>
      </w:r>
      <w:r>
        <w:t xml:space="preserve">personnel means even basic indicators—such as access to clean water in Kinshasa’s slums—are estimated using methods incompatible with national development goals (e.g., SDGs). This data deficit directly impedes the DRC's ability to implement the National Development Plan (PND) 2019–2023 and the Sustainable Development Goals within DR Congo Kinshasa.</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existing statistical capacity:</w:t>
      </w:r>
      <w:r>
        <w:t xml:space="preserve"> </w:t>
      </w:r>
      <w:r>
        <w:t xml:space="preserve">Assess current data workflows, tools, and skill gaps among municipal departments in Kinshasa regarding data collection, processing, and utilization.</w:t>
      </w:r>
    </w:p>
    <w:p>
      <w:pPr>
        <w:numPr>
          <w:ilvl w:val="0"/>
          <w:numId w:val="1001"/>
        </w:numPr>
        <w:pStyle w:val="Compact"/>
      </w:pPr>
      <w:r>
        <w:rPr>
          <w:bCs/>
          <w:b/>
        </w:rPr>
        <w:t xml:space="preserve">Identify priority sectors:</w:t>
      </w:r>
      <w:r>
        <w:t xml:space="preserve"> </w:t>
      </w:r>
      <w:r>
        <w:t xml:space="preserve">Determine which urban services (healthcare, water/sanitation, transportation) require immediate statistical intervention based on vulnerability assessments.</w:t>
      </w:r>
    </w:p>
    <w:p>
      <w:pPr>
        <w:numPr>
          <w:ilvl w:val="0"/>
          <w:numId w:val="1001"/>
        </w:numPr>
        <w:pStyle w:val="Compact"/>
      </w:pPr>
      <w:r>
        <w:rPr>
          <w:bCs/>
          <w:b/>
        </w:rPr>
        <w:t xml:space="preserve">Develop a localized framework:</w:t>
      </w:r>
      <w:r>
        <w:t xml:space="preserve"> </w:t>
      </w:r>
      <w:r>
        <w:t xml:space="preserve">Create a scalable model for integrating professional Statistician roles into Kinshasa’s governance structure that aligns with Congolese cultural contexts and infrastructure realities.</w:t>
      </w:r>
    </w:p>
    <w:p>
      <w:pPr>
        <w:numPr>
          <w:ilvl w:val="0"/>
          <w:numId w:val="1001"/>
        </w:numPr>
        <w:pStyle w:val="Compact"/>
      </w:pPr>
      <w:r>
        <w:rPr>
          <w:bCs/>
          <w:b/>
        </w:rPr>
        <w:t xml:space="preserve">Propose policy recommendations:</w:t>
      </w:r>
      <w:r>
        <w:t xml:space="preserve"> </w:t>
      </w:r>
      <w:r>
        <w:t xml:space="preserve">Draft actionable guidelines for the DRC Ministry of Finance and Kinshasa City Administration to institutionalize statistician-driven data use in budgeting and service delivery.</w:t>
      </w:r>
    </w:p>
    <w:bookmarkEnd w:id="22"/>
    <w:bookmarkStart w:id="23" w:name="X99244c0e37fea35a853f4450b473f6d0bb137a8"/>
    <w:p>
      <w:pPr>
        <w:pStyle w:val="Heading2"/>
      </w:pPr>
      <w:r>
        <w:t xml:space="preserve">Literature Review (Key Gaps in DR Congo Context)</w:t>
      </w:r>
    </w:p>
    <w:p>
      <w:pPr>
        <w:pStyle w:val="FirstParagraph"/>
      </w:pPr>
      <w:r>
        <w:t xml:space="preserve">While global literature emphasizes statistics as a "public good" (UN, 2018), studies on Sub-Saharan Africa focus predominantly on rural contexts. Research by the DRC’s National Institute of Statistics (INS) acknowledges data gaps but lacks implementation strategies for urban centers. A 2022 World Bank report highlighted that Kinshasa’s municipal budget allocations correlate weakly with actual service needs—partly due to poor data quality. Crucially, no prior study has examined how a</w:t>
      </w:r>
      <w:r>
        <w:t xml:space="preserve"> </w:t>
      </w:r>
      <w:r>
        <w:rPr>
          <w:iCs/>
          <w:i/>
        </w:rPr>
        <w:t xml:space="preserve">Statistician</w:t>
      </w:r>
      <w:r>
        <w:t xml:space="preserve">’s role could be optimized within DR Congo Kinshasa’s specific political economy: high informal sector participation (60% of Kinshasa’s workforce), limited digital infrastructure, and historical distrust of government data. This research bridges this critical void.</w:t>
      </w:r>
    </w:p>
    <w:bookmarkEnd w:id="23"/>
    <w:bookmarkStart w:id="24" w:name="methodology"/>
    <w:p>
      <w:pPr>
        <w:pStyle w:val="Heading2"/>
      </w:pPr>
      <w:r>
        <w:t xml:space="preserve">Methodology</w:t>
      </w:r>
    </w:p>
    <w:p>
      <w:pPr>
        <w:pStyle w:val="FirstParagraph"/>
      </w:pPr>
      <w:r>
        <w:t xml:space="preserve">This mixed-methods study employs a 12-month phased approach in Kinshasa:</w:t>
      </w:r>
    </w:p>
    <w:p>
      <w:pPr>
        <w:numPr>
          <w:ilvl w:val="0"/>
          <w:numId w:val="1002"/>
        </w:numPr>
        <w:pStyle w:val="Compact"/>
      </w:pPr>
      <w:r>
        <w:rPr>
          <w:bCs/>
          <w:b/>
        </w:rPr>
        <w:t xml:space="preserve">Phase 1 (Months 1–3):</w:t>
      </w:r>
      <w:r>
        <w:t xml:space="preserve"> </w:t>
      </w:r>
      <w:r>
        <w:t xml:space="preserve">Institutional mapping via surveys of 45 key departments (e.g., Health, Water, Urban Planning) to document data workflows and identify bottlenecks. Focus groups with district administrators will explore contextual barriers.</w:t>
      </w:r>
    </w:p>
    <w:p>
      <w:pPr>
        <w:numPr>
          <w:ilvl w:val="0"/>
          <w:numId w:val="1002"/>
        </w:numPr>
        <w:pStyle w:val="Compact"/>
      </w:pPr>
      <w:r>
        <w:rPr>
          <w:bCs/>
          <w:b/>
        </w:rPr>
        <w:t xml:space="preserve">Phase 2 (Months 4–7):</w:t>
      </w:r>
      <w:r>
        <w:t xml:space="preserve"> </w:t>
      </w:r>
      <w:r>
        <w:t xml:space="preserve">Field deployment of trained Statistician interns to support real-time data collection on priority indicators (e.g., cholera incidence rates, road maintenance needs) in three selected districts (Kalamu, Mont Ngafula, Masina). This involves training community enumerators and establishing mobile data platforms compatible with low-bandwidth environments.</w:t>
      </w:r>
    </w:p>
    <w:p>
      <w:pPr>
        <w:numPr>
          <w:ilvl w:val="0"/>
          <w:numId w:val="1002"/>
        </w:numPr>
        <w:pStyle w:val="Compact"/>
      </w:pPr>
      <w:r>
        <w:rPr>
          <w:bCs/>
          <w:b/>
        </w:rPr>
        <w:t xml:space="preserve">Phase 3 (Months 8–10):</w:t>
      </w:r>
      <w:r>
        <w:t xml:space="preserve"> </w:t>
      </w:r>
      <w:r>
        <w:t xml:space="preserve">Analysis of collected data using statistical software (R/Stata) to generate actionable insights. Comparative case studies will benchmark Kinshasa’s progress against similar African capitals (e.g., Luanda, Kigali).</w:t>
      </w:r>
    </w:p>
    <w:p>
      <w:pPr>
        <w:numPr>
          <w:ilvl w:val="0"/>
          <w:numId w:val="1002"/>
        </w:numPr>
        <w:pStyle w:val="Compact"/>
      </w:pPr>
      <w:r>
        <w:rPr>
          <w:bCs/>
          <w:b/>
        </w:rPr>
        <w:t xml:space="preserve">Phase 4 (Months 11–12):</w:t>
      </w:r>
      <w:r>
        <w:t xml:space="preserve"> </w:t>
      </w:r>
      <w:r>
        <w:t xml:space="preserve">Co-creation workshops with city officials to finalize the Statistician Integration Framework, followed by a policy brief for DR Congo Kinshasa’s municipal council.</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DR Congo Kinshasa. First, it will produce the first comprehensive inventory of statistical capacity gaps in an urban African capital, directly addressing a critical oversight in DRC’s governance landscape. Second, the proposed Statistician Integration Framework will offer a practical roadmap—e.g., embedding Statistician roles within each city department with standardized data protocols—to make evidence-based decision-making routine rather than exceptional. Third, by focusing on Kinshasa’s unique challenges (e.g., managing 15 million residents in dense informal settlements), the model avoids one-size-fits-all solutions common in international development.</w:t>
      </w:r>
    </w:p>
    <w:p>
      <w:pPr>
        <w:pStyle w:val="BodyText"/>
      </w:pPr>
      <w:r>
        <w:t xml:space="preserve">The significance extends beyond immediate policy impact. In DR Congo Kinshasa, where youth unemployment exceeds 70%, training 20 local statisticians through this project will create a sustainable talent pipeline. More fundamentally, robust data from Kinshasa could catalyze national reforms: as the country’s economic engine and political hub, its success in turning statistics into action would demonstrate a replicable pathway for other provinces. Critically, this work positions the</w:t>
      </w:r>
      <w:r>
        <w:t xml:space="preserve"> </w:t>
      </w:r>
      <w:r>
        <w:rPr>
          <w:iCs/>
          <w:i/>
        </w:rPr>
        <w:t xml:space="preserve">Statistician</w:t>
      </w:r>
      <w:r>
        <w:t xml:space="preserve"> </w:t>
      </w:r>
      <w:r>
        <w:t xml:space="preserve">not as a technical support role but as a central actor in democratizing governance—ensuring that public resources flow where they are needed most, from maternal clinics in Kisenso to water kiosks in Bandalungwa.</w:t>
      </w:r>
    </w:p>
    <w:bookmarkEnd w:id="25"/>
    <w:bookmarkStart w:id="26" w:name="X1cc4bf2684b4a2a6975c92bdd1dc2fc46ad0e4a"/>
    <w:p>
      <w:pPr>
        <w:pStyle w:val="Heading2"/>
      </w:pPr>
      <w:r>
        <w:t xml:space="preserve">Conclusion: A Foundation for Kinshasa’s Data Revolution</w:t>
      </w:r>
    </w:p>
    <w:p>
      <w:pPr>
        <w:pStyle w:val="FirstParagraph"/>
      </w:pPr>
      <w:r>
        <w:t xml:space="preserve">The Research Proposal on Statistician-led data governance presents an urgent opportunity to reframe DR Congo Kinshasa’s development trajectory. By centering the expertise of the Statistician within the city’s administrative fabric, this initiative moves beyond merely "collecting data" toward building institutional capacity for continuous learning and adaptation. In a context where misinformation can fuel social unrest and underfunded services perpetuate poverty cycles, accurate statistics are not an academic exercise—they are a tool for social justice. This project will deliver tangible outputs: a validated framework, trained local professionals, and evidence that proves Kinshasa’s data revolution is both possible and imperative. As DR Congo advances toward its 2050 Vision of becoming a "middle-income country," the role of the Statistician in Kinshasa must evolve from overlooked support function to indispensable architect of inclusive growth. This Research Proposal charts that necessary evolution.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Governance through Statisticians in DR Congo Kinshasa</dc:title>
  <dc:creator/>
  <dc:language>en</dc:language>
  <cp:keywords/>
  <dcterms:created xsi:type="dcterms:W3CDTF">2026-04-28T23:20:15Z</dcterms:created>
  <dcterms:modified xsi:type="dcterms:W3CDTF">2026-04-28T23:20:15Z</dcterms:modified>
</cp:coreProperties>
</file>

<file path=docProps/custom.xml><?xml version="1.0" encoding="utf-8"?>
<Properties xmlns="http://schemas.openxmlformats.org/officeDocument/2006/custom-properties" xmlns:vt="http://schemas.openxmlformats.org/officeDocument/2006/docPropsVTypes"/>
</file>