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Metro</w:t>
      </w:r>
      <w:r>
        <w:t xml:space="preserve"> </w:t>
      </w:r>
      <w:r>
        <w:t xml:space="preserve">Manila</w:t>
      </w:r>
    </w:p>
    <w:bookmarkStart w:id="26" w:name="X2fff2a9d141b63d219f12ce939e41c0cf4a7c5b"/>
    <w:p>
      <w:pPr>
        <w:pStyle w:val="Heading1"/>
      </w:pPr>
      <w:r>
        <w:t xml:space="preserve">Research Proposal: The Critical Role of the Statistician in Advancing Data-Driven Policy Formulation within the Philippines, with Focus on Manila</w:t>
      </w:r>
    </w:p>
    <w:bookmarkStart w:id="20" w:name="i.-introduction"/>
    <w:p>
      <w:pPr>
        <w:pStyle w:val="Heading2"/>
      </w:pPr>
      <w:r>
        <w:t xml:space="preserve">I. Introduction</w:t>
      </w:r>
    </w:p>
    <w:p>
      <w:pPr>
        <w:pStyle w:val="FirstParagraph"/>
      </w:pPr>
      <w:r>
        <w:t xml:space="preserve">In the rapidly evolving urban landscape of the Philippines, particularly within the densely populated and complex metropolis of Manila, evidence-based decision-making has become an indispensable cornerstone for effective governance and sustainable development. The Philippine Statistics Authority (PSA), alongside local government units (LGUs) in Metro Manila, faces mounting pressure to generate timely, accurate, and relevant data to address pressing challenges such as urban congestion, poverty alleviation in informal settlements, pandemic recovery planning, and climate resilience. Central to this endeavor is the professional expertise of the</w:t>
      </w:r>
      <w:r>
        <w:t xml:space="preserve"> </w:t>
      </w:r>
      <w:r>
        <w:rPr>
          <w:bCs/>
          <w:b/>
        </w:rPr>
        <w:t xml:space="preserve">Statistician</w:t>
      </w:r>
      <w:r>
        <w:t xml:space="preserve">. This research proposal outlines a comprehensive study dedicated to investigating the current capacity, challenges, and strategic opportunities for</w:t>
      </w:r>
      <w:r>
        <w:t xml:space="preserve"> </w:t>
      </w:r>
      <w:r>
        <w:rPr>
          <w:bCs/>
          <w:b/>
        </w:rPr>
        <w:t xml:space="preserve">Statistician</w:t>
      </w:r>
      <w:r>
        <w:t xml:space="preserve">s operating within Manila's municipal and regional agencies. The primary objective is to develop actionable recommendations specifically tailored for enhancing statistical systems in the Philippines' national capital region, ensuring that data translates directly into improved public service delivery and policy outcomes.</w:t>
      </w:r>
    </w:p>
    <w:bookmarkEnd w:id="20"/>
    <w:bookmarkStart w:id="21" w:name="ii.-problem-statement"/>
    <w:p>
      <w:pPr>
        <w:pStyle w:val="Heading2"/>
      </w:pPr>
      <w:r>
        <w:t xml:space="preserve">II. Problem Statement</w:t>
      </w:r>
    </w:p>
    <w:p>
      <w:pPr>
        <w:pStyle w:val="FirstParagraph"/>
      </w:pPr>
      <w:r>
        <w:t xml:space="preserve">Despite significant strides in national statistical capacity, critical gaps persist at the city and municipal levels within the Philippines, especially in Manila. The sheer scale of urban challenges—over 13 million residents in Metro Manila alone—creates immense pressure on data systems often operating with outdated methodologies, insufficient resources, and limited technical skills. Key issues include fragmented data collection across numerous LGUs (e.g., City of Manila, Quezon City), inadequate integration of administrative records with survey data, and a shortage of trained</w:t>
      </w:r>
      <w:r>
        <w:t xml:space="preserve"> </w:t>
      </w:r>
      <w:r>
        <w:rPr>
          <w:bCs/>
          <w:b/>
        </w:rPr>
        <w:t xml:space="preserve">Statistician</w:t>
      </w:r>
      <w:r>
        <w:t xml:space="preserve">s equipped to handle big data analytics for real-time urban management. For instance, during recent disaster events or public health crises in Manila, delays in accessing granular household-level data hindered the precision of emergency response and resource allocation. Furthermore, there is a lack of systematic assessment on how effectively</w:t>
      </w:r>
      <w:r>
        <w:t xml:space="preserve"> </w:t>
      </w:r>
      <w:r>
        <w:rPr>
          <w:bCs/>
          <w:b/>
        </w:rPr>
        <w:t xml:space="preserve">Statistician</w:t>
      </w:r>
      <w:r>
        <w:t xml:space="preserve">s within Manila's LGUs are utilized to inform policy decisions versus merely compiling reports. This research directly addresses these shortcomings by focusing on the operational realities faced by</w:t>
      </w:r>
      <w:r>
        <w:t xml:space="preserve"> </w:t>
      </w:r>
      <w:r>
        <w:rPr>
          <w:bCs/>
          <w:b/>
        </w:rPr>
        <w:t xml:space="preserve">Statistician</w:t>
      </w:r>
      <w:r>
        <w:t xml:space="preserve">s in one of the world's most dynamic urban centers—the Philippines, Manila.</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assess the current workload, technical competencies, and professional development needs of practicing Statistician within Metro Manila LGUs and key city agencies (e.g., City Planning Offices, Health Offices, Disaster Risk Reduction Units).</w:t>
      </w:r>
    </w:p>
    <w:p>
      <w:pPr>
        <w:numPr>
          <w:ilvl w:val="0"/>
          <w:numId w:val="1001"/>
        </w:numPr>
        <w:pStyle w:val="Compact"/>
      </w:pPr>
      <w:r>
        <w:t xml:space="preserve">To identify systemic barriers—such as funding constraints, data governance policies, technological infrastructure gaps, and institutional coordination challenges—that impede the effective utilization of statistical expertise in Manila's governance ecosystem.</w:t>
      </w:r>
    </w:p>
    <w:p>
      <w:pPr>
        <w:numPr>
          <w:ilvl w:val="0"/>
          <w:numId w:val="1001"/>
        </w:numPr>
        <w:pStyle w:val="Compact"/>
      </w:pPr>
      <w:r>
        <w:t xml:space="preserve">To evaluate the specific types of data and analytical outputs most valued by policymakers in Manila (e.g., traffic flow models for transport planning, poverty incidence maps for social programs) and how current Statistician practices align with these needs.</w:t>
      </w:r>
    </w:p>
    <w:p>
      <w:pPr>
        <w:numPr>
          <w:ilvl w:val="0"/>
          <w:numId w:val="1001"/>
        </w:numPr>
        <w:pStyle w:val="Compact"/>
      </w:pPr>
      <w:r>
        <w:t xml:space="preserve">To develop a practical roadmap for strengthening statistical capacity within Manila's governance structure, including recommendations on training, technology adoption (e.g., open-source analytics tools), and institutional reforms to better integrate the Statistician's role into strategic planning cycles.</w:t>
      </w:r>
    </w:p>
    <w:bookmarkEnd w:id="22"/>
    <w:bookmarkStart w:id="23" w:name="iv.-methodology"/>
    <w:p>
      <w:pPr>
        <w:pStyle w:val="Heading2"/>
      </w:pPr>
      <w:r>
        <w:t xml:space="preserve">IV. Methodology</w:t>
      </w:r>
    </w:p>
    <w:p>
      <w:pPr>
        <w:pStyle w:val="FirstParagraph"/>
      </w:pPr>
      <w:r>
        <w:t xml:space="preserve">This mixed-methods study will employ a phased approach over 18 months, specifically designed for the Philippine context of Manila:</w:t>
      </w:r>
    </w:p>
    <w:p>
      <w:pPr>
        <w:numPr>
          <w:ilvl w:val="0"/>
          <w:numId w:val="1002"/>
        </w:numPr>
        <w:pStyle w:val="Compact"/>
      </w:pPr>
      <w:r>
        <w:rPr>
          <w:bCs/>
          <w:b/>
        </w:rPr>
        <w:t xml:space="preserve">Phase 1: Desk Review &amp; Stakeholder Mapping (Months 1-3)</w:t>
      </w:r>
      <w:r>
        <w:t xml:space="preserve">: Analysis of existing PSA reports, LGU statistical plans, and policy documents related to data use in Metro Manila. Identification of key agencies and Statistician roles across the 16 cities and the City of Manila.</w:t>
      </w:r>
    </w:p>
    <w:p>
      <w:pPr>
        <w:numPr>
          <w:ilvl w:val="0"/>
          <w:numId w:val="1002"/>
        </w:numPr>
        <w:pStyle w:val="Compact"/>
      </w:pPr>
      <w:r>
        <w:rPr>
          <w:bCs/>
          <w:b/>
        </w:rPr>
        <w:t xml:space="preserve">Phase 2: Quantitative Survey (Months 4-6)</w:t>
      </w:r>
      <w:r>
        <w:t xml:space="preserve">: Online survey distributed to all identified Statistician positions within Manila LGUs (targeting ~100 respondents), measuring workload, skills gaps, access to data tools, and perceived impact on decision-making.</w:t>
      </w:r>
    </w:p>
    <w:p>
      <w:pPr>
        <w:numPr>
          <w:ilvl w:val="0"/>
          <w:numId w:val="1002"/>
        </w:numPr>
        <w:pStyle w:val="Compact"/>
      </w:pPr>
      <w:r>
        <w:rPr>
          <w:bCs/>
          <w:b/>
        </w:rPr>
        <w:t xml:space="preserve">Phase 3: Qualitative Interviews &amp; Focus Groups (Months 7-12)</w:t>
      </w:r>
      <w:r>
        <w:t xml:space="preserve">: In-depth interviews with 25-30 Statistician professionals and 15 policymakers from Manila agencies. Focus groups with LGU data teams to explore practical challenges in data collection, analysis, and dissemination within the urban environment of the Philippines.</w:t>
      </w:r>
    </w:p>
    <w:p>
      <w:pPr>
        <w:numPr>
          <w:ilvl w:val="0"/>
          <w:numId w:val="1002"/>
        </w:numPr>
        <w:pStyle w:val="Compact"/>
      </w:pPr>
      <w:r>
        <w:rPr>
          <w:bCs/>
          <w:b/>
        </w:rPr>
        <w:t xml:space="preserve">Phase 4: Data Analysis &amp; Solution Development (Months 13-18)</w:t>
      </w:r>
      <w:r>
        <w:t xml:space="preserve">: Synthesis of survey and interview data using thematic analysis and statistical modeling. Development of a prioritized action plan with cost-benefit assessments for Manila-specific interventions, co-created with key stakeholders like the PSA's Metro Manila Regional Office and the Department of Interior and Local Government (DILG).</w:t>
      </w:r>
    </w:p>
    <w:bookmarkEnd w:id="23"/>
    <w:bookmarkStart w:id="24" w:name="v.-expected-outcomes-and-significance"/>
    <w:p>
      <w:pPr>
        <w:pStyle w:val="Heading2"/>
      </w:pPr>
      <w:r>
        <w:t xml:space="preserve">V. Expected Outcomes and Significance</w:t>
      </w:r>
    </w:p>
    <w:p>
      <w:pPr>
        <w:pStyle w:val="FirstParagraph"/>
      </w:pPr>
      <w:r>
        <w:t xml:space="preserve">This research is poised to deliver significant tangible benefits for governance in the Philippines, particularly Manila:</w:t>
      </w:r>
    </w:p>
    <w:p>
      <w:pPr>
        <w:numPr>
          <w:ilvl w:val="0"/>
          <w:numId w:val="1003"/>
        </w:numPr>
        <w:pStyle w:val="Compact"/>
      </w:pPr>
      <w:r>
        <w:rPr>
          <w:bCs/>
          <w:b/>
        </w:rPr>
        <w:t xml:space="preserve">Enhanced Decision-Making Capacity:</w:t>
      </w:r>
      <w:r>
        <w:t xml:space="preserve"> </w:t>
      </w:r>
      <w:r>
        <w:t xml:space="preserve">By directly linking the role of the Statistician to actionable policy outputs (e.g., optimized public transport routes based on real-time traffic data analytics), this study will provide Manila LGUs with concrete tools to improve service efficiency and citizen satisfaction.</w:t>
      </w:r>
    </w:p>
    <w:p>
      <w:pPr>
        <w:numPr>
          <w:ilvl w:val="0"/>
          <w:numId w:val="1003"/>
        </w:numPr>
        <w:pStyle w:val="Compact"/>
      </w:pPr>
      <w:r>
        <w:rPr>
          <w:bCs/>
          <w:b/>
        </w:rPr>
        <w:t xml:space="preserve">Policy-Relevant Framework for National Scaling:</w:t>
      </w:r>
      <w:r>
        <w:t xml:space="preserve"> </w:t>
      </w:r>
      <w:r>
        <w:t xml:space="preserve">Findings will generate a replicable model for strengthening statistical systems in other Philippine cities facing similar urban complexity, directly supporting national initiatives like the Philippines’ Data Governance Act and SDG implementation frameworks.</w:t>
      </w:r>
    </w:p>
    <w:p>
      <w:pPr>
        <w:numPr>
          <w:ilvl w:val="0"/>
          <w:numId w:val="1003"/>
        </w:numPr>
        <w:pStyle w:val="Compact"/>
      </w:pPr>
      <w:r>
        <w:rPr>
          <w:bCs/>
          <w:b/>
        </w:rPr>
        <w:t xml:space="preserve">Professional Development Blueprint:</w:t>
      </w:r>
      <w:r>
        <w:t xml:space="preserve"> </w:t>
      </w:r>
      <w:r>
        <w:t xml:space="preserve">A clear pathway for enhancing Statistician training curricula at local universities (e.g., UP, Ateneo) and in-service programs tailored to Manila's urban data challenges, addressing a critical human resource gap identified in the Philippines.</w:t>
      </w:r>
    </w:p>
    <w:p>
      <w:pPr>
        <w:numPr>
          <w:ilvl w:val="0"/>
          <w:numId w:val="1003"/>
        </w:numPr>
        <w:pStyle w:val="Compact"/>
      </w:pPr>
      <w:r>
        <w:rPr>
          <w:bCs/>
          <w:b/>
        </w:rPr>
        <w:t xml:space="preserve">Data-Driven Urban Resilience:</w:t>
      </w:r>
      <w:r>
        <w:t xml:space="preserve"> </w:t>
      </w:r>
      <w:r>
        <w:t xml:space="preserve">Improved statistical capacity will be crucial for Manila’s long-term planning on climate adaptation (e.g., flood risk mapping using geospatial statistics) and sustainable urban development under the National Urban Development Framework.</w:t>
      </w:r>
    </w:p>
    <w:p>
      <w:pPr>
        <w:pStyle w:val="FirstParagraph"/>
      </w:pPr>
      <w:r>
        <w:t xml:space="preserve">The significance extends beyond Manila; it positions the Philippines as a leader in leveraging statistical expertise for smart city governance in Southeast Asia. The research directly contributes to building a more agile, transparent, and responsive local government system—one where the Statistician is recognized not merely as a data processor, but as an essential strategic partner in shaping Manila's future.</w:t>
      </w:r>
    </w:p>
    <w:bookmarkEnd w:id="24"/>
    <w:bookmarkStart w:id="25" w:name="vi.-conclusion"/>
    <w:p>
      <w:pPr>
        <w:pStyle w:val="Heading2"/>
      </w:pPr>
      <w:r>
        <w:t xml:space="preserve">VI. Conclusion</w:t>
      </w:r>
    </w:p>
    <w:p>
      <w:pPr>
        <w:pStyle w:val="FirstParagraph"/>
      </w:pPr>
      <w:r>
        <w:t xml:space="preserve">The integration of robust statistical practice into the fabric of governance is non-negotiable for addressing Manila’s multifaceted urban challenges and achieving the Philippines’ development goals. This research proposal centers on the indispensable role of the Statistician as a catalyst for evidence-based action within one of Asia's most critical urban hubs. By conducting an in-depth, context-specific study focused squarely on Manila’s operational environment, this project will generate solutions that are immediately applicable to Philippine local governance and offer valuable lessons for cities globally. The ultimate aim is to ensure that every decision made by Manila’s leaders, from budget allocation for public health clinics to infrastructure investment in disaster-prone barangays, is firmly anchored in reliable data—empowering the Statistician as a key architect of a more equitable and prosperous future for the Philippines, starting with its capital city.</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Statistical Capacity for Evidence-Based Governance in Metro Manila</dc:title>
  <dc:creator/>
  <cp:keywords/>
  <dcterms:created xsi:type="dcterms:W3CDTF">2026-09-25T19:47:40Z</dcterms:created>
  <dcterms:modified xsi:type="dcterms:W3CDTF">2026-09-25T19:47:40Z</dcterms:modified>
</cp:coreProperties>
</file>

<file path=docProps/custom.xml><?xml version="1.0" encoding="utf-8"?>
<Properties xmlns="http://schemas.openxmlformats.org/officeDocument/2006/custom-properties" xmlns:vt="http://schemas.openxmlformats.org/officeDocument/2006/docPropsVTypes"/>
</file>