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Deficiencies</w:t>
      </w:r>
      <w:r>
        <w:t xml:space="preserve"> </w:t>
      </w:r>
      <w:r>
        <w:t xml:space="preserve">in</w:t>
      </w:r>
      <w:r>
        <w:t xml:space="preserve"> </w:t>
      </w:r>
      <w:r>
        <w:t xml:space="preserve">Uganda</w:t>
      </w:r>
      <w:r>
        <w:t xml:space="preserve"> </w:t>
      </w:r>
      <w:r>
        <w:t xml:space="preserve">Kampala</w:t>
      </w:r>
    </w:p>
    <w:bookmarkStart w:id="29" w:name="Xe8bb23933cf59d5b0edecd79856052ca2c2e194"/>
    <w:p>
      <w:pPr>
        <w:pStyle w:val="Heading1"/>
      </w:pPr>
      <w:r>
        <w:t xml:space="preserve">Research Proposal: Strategic Analysis and Intervention Framework for Surgeon Workforce Development in Uganda Kampala</w:t>
      </w:r>
    </w:p>
    <w:bookmarkStart w:id="20" w:name="abstract"/>
    <w:p>
      <w:pPr>
        <w:pStyle w:val="Heading2"/>
      </w:pPr>
      <w:r>
        <w:t xml:space="preserve">Abstract</w:t>
      </w:r>
    </w:p>
    <w:p>
      <w:pPr>
        <w:pStyle w:val="FirstParagraph"/>
      </w:pPr>
      <w:r>
        <w:t xml:space="preserve">This Research Proposal addresses the critical shortage of qualified surgical personnel within the healthcare infrastructure of Uganda Kampala. With a population exceeding 15 million residents in the capital city alone, Kampala faces an acute deficit in surgical capacity, directly impacting maternal health, trauma care, and cancer outcomes. Current data indicates Uganda has approximately 2 surgeons per 100,000 people—far below the World Health Organization's recommended minimum of 20 surgeons per 100,000. This study proposes a comprehensive research agenda to diagnose systemic barriers to surgeon recruitment, retention, and capacity building specifically within Kampala's public health facilities. The findings will directly inform evidence-based policy interventions targeting the surgical workforce crisis in Uganda Kampala.</w:t>
      </w:r>
    </w:p>
    <w:bookmarkEnd w:id="20"/>
    <w:bookmarkStart w:id="21" w:name="Xb69c182fc3fb7b928db99a871cf074eddd9a403"/>
    <w:p>
      <w:pPr>
        <w:pStyle w:val="Heading2"/>
      </w:pPr>
      <w:r>
        <w:t xml:space="preserve">1. Introduction: The Surgeon Shortage Context in Uganda</w:t>
      </w:r>
    </w:p>
    <w:p>
      <w:pPr>
        <w:pStyle w:val="FirstParagraph"/>
      </w:pPr>
      <w:r>
        <w:t xml:space="preserve">Uganda's healthcare system grapples with profound human resource challenges, particularly in specialized fields like surgery. Kampala, as the political and economic hub of Uganda, concentrates both the highest burden of surgical disease and the most severe scarcity of trained surgical personnel. The city hosts major referral hospitals such as Mulago National Referral Hospital but remains critically underserved by surgeons who are increasingly migrating abroad due to poor working conditions, low remuneration, and limited professional development opportunities. This Research Proposal centers on understanding the unique dynamics affecting the Surgeon workforce within Uganda Kampala's public healthcare ecosystem. Without urgent intervention, preventable deaths from surgical conditions will continue to rise across Kampala's vulnerable populations.</w:t>
      </w:r>
    </w:p>
    <w:bookmarkEnd w:id="21"/>
    <w:bookmarkStart w:id="22" w:name="X0e655c73c30f17f0d0117f18dda1b09b822bb27"/>
    <w:p>
      <w:pPr>
        <w:pStyle w:val="Heading2"/>
      </w:pPr>
      <w:r>
        <w:t xml:space="preserve">2. Problem Statement: The Surgeon Crisis in Uganda Kampala</w:t>
      </w:r>
    </w:p>
    <w:p>
      <w:pPr>
        <w:pStyle w:val="FirstParagraph"/>
      </w:pPr>
      <w:r>
        <w:t xml:space="preserve">The scarcity of surgeons in Uganda Kampala is not merely a numerical shortfall; it represents a systemic failure with catastrophic consequences. Mulago Hospital, the nation's primary teaching and referral center, routinely handles over 500 surgical procedures daily but operates with fewer than 30 dedicated surgeons for its entire catchment area. This translates to an average of one surgeon serving approximately 1 million people annually—far exceeding sustainable capacity. Furthermore, Kampala's satellite health centers and district hospitals are almost entirely devoid of permanent surgeons, forcing patients to travel long distances for care or forego treatment altogether. The lack of a stable Surgeon workforce directly contributes to high maternal mortality rates (336 per 100,000 live births), delayed cancer diagnosis, and preventable complications from traumatic injuries. This Research Proposal aims to dissect the root causes of this crisis within Uganda Kampala's specific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Surgeon workforce distribution across public health facilities in Uganda Kampala, identifying critical gaps and concentration points.</w:t>
      </w:r>
    </w:p>
    <w:p>
      <w:pPr>
        <w:numPr>
          <w:ilvl w:val="0"/>
          <w:numId w:val="1001"/>
        </w:numPr>
        <w:pStyle w:val="Compact"/>
      </w:pPr>
      <w:r>
        <w:t xml:space="preserve">To evaluate the primary factors influencing surgeon recruitment, retention, and professional satisfaction within Kampala's healthcare institutions (e.g., salary structures, infrastructure quality, mentorship opportunities).</w:t>
      </w:r>
    </w:p>
    <w:p>
      <w:pPr>
        <w:numPr>
          <w:ilvl w:val="0"/>
          <w:numId w:val="1001"/>
        </w:numPr>
        <w:pStyle w:val="Compact"/>
      </w:pPr>
      <w:r>
        <w:t xml:space="preserve">To assess the impact of existing surgical training programs in Uganda on graduate placement within Kampala's public sector.</w:t>
      </w:r>
    </w:p>
    <w:p>
      <w:pPr>
        <w:numPr>
          <w:ilvl w:val="0"/>
          <w:numId w:val="1001"/>
        </w:numPr>
        <w:pStyle w:val="Compact"/>
      </w:pPr>
      <w:r>
        <w:t xml:space="preserve">To co-create evidence-based policy recommendations with key stakeholders (MOH, medical colleges, hospital administrators) for sustainable Surgeon workforce development in Uganda Kampala.</w:t>
      </w:r>
    </w:p>
    <w:bookmarkEnd w:id="23"/>
    <w:bookmarkStart w:id="24" w:name="Xe95c43b851440edd6679050b39f397f6ccd6c43"/>
    <w:p>
      <w:pPr>
        <w:pStyle w:val="Heading2"/>
      </w:pPr>
      <w:r>
        <w:t xml:space="preserve">4. Methodology: A Mixed-Methods Approach for Uganda Kampala</w:t>
      </w:r>
    </w:p>
    <w:p>
      <w:pPr>
        <w:pStyle w:val="FirstParagraph"/>
      </w:pPr>
      <w:r>
        <w:t xml:space="preserve">This Research Proposal employs a sequential mixed-methods design to ensure robust findings applicable to the Uganda Kampala setting:</w:t>
      </w:r>
    </w:p>
    <w:p>
      <w:pPr>
        <w:numPr>
          <w:ilvl w:val="0"/>
          <w:numId w:val="1002"/>
        </w:numPr>
        <w:pStyle w:val="Compact"/>
      </w:pPr>
      <w:r>
        <w:rPr>
          <w:bCs/>
          <w:b/>
        </w:rPr>
        <w:t xml:space="preserve">Phase 1 (Quantitative):</w:t>
      </w:r>
      <w:r>
        <w:t xml:space="preserve"> </w:t>
      </w:r>
      <w:r>
        <w:t xml:space="preserve">Administer structured surveys and analyze secondary data from the Ministry of Health (MOH) and Uganda Medical Association. This will quantify surgeon-to-population ratios, facility-level surgical volumes, referral patterns, and demographic data across Kampala's 23 public health facilities.</w:t>
      </w:r>
    </w:p>
    <w:p>
      <w:pPr>
        <w:numPr>
          <w:ilvl w:val="0"/>
          <w:numId w:val="1002"/>
        </w:numPr>
        <w:pStyle w:val="Compact"/>
      </w:pPr>
      <w:r>
        <w:rPr>
          <w:bCs/>
          <w:b/>
        </w:rPr>
        <w:t xml:space="preserve">Phase 2 (Qualitative):</w:t>
      </w:r>
      <w:r>
        <w:t xml:space="preserve"> </w:t>
      </w:r>
      <w:r>
        <w:t xml:space="preserve">Conduct in-depth interviews with 40+ key informants: current surgeons working in Kampala hospitals, medical students at Makerere University College of Health Sciences, hospital administrators, and MOH policymakers. Focus groups will be held with nursing staff to understand team dynamics related to surgeon availability.</w:t>
      </w:r>
    </w:p>
    <w:p>
      <w:pPr>
        <w:numPr>
          <w:ilvl w:val="0"/>
          <w:numId w:val="1002"/>
        </w:numPr>
        <w:pStyle w:val="Compact"/>
      </w:pPr>
      <w:r>
        <w:rPr>
          <w:bCs/>
          <w:b/>
        </w:rPr>
        <w:t xml:space="preserve">Phase 3 (Participatory Action):</w:t>
      </w:r>
      <w:r>
        <w:t xml:space="preserve"> </w:t>
      </w:r>
      <w:r>
        <w:t xml:space="preserve">Facilitate a stakeholder workshop in Kampala involving the National Surgical Obstetric and Anaesthesia Plan (NSOAP) team, Ministry of Health representatives, and hospital directors to validate findings and collaboratively design intervention pathways.</w:t>
      </w:r>
    </w:p>
    <w:p>
      <w:pPr>
        <w:pStyle w:val="FirstParagraph"/>
      </w:pPr>
      <w:r>
        <w:t xml:space="preserve">Data analysis will utilize SPSS for quantitative data and thematic analysis for qualitative transcripts. Ethical approval will be sought from Makerere University School of Public Health Institutional Review Board (IRB) before commencement.</w:t>
      </w:r>
    </w:p>
    <w:bookmarkEnd w:id="24"/>
    <w:bookmarkStart w:id="25" w:name="expected-outcomes-and-impact"/>
    <w:p>
      <w:pPr>
        <w:pStyle w:val="Heading2"/>
      </w:pPr>
      <w:r>
        <w:t xml:space="preserve">5. Expected Outcomes and Impact</w:t>
      </w:r>
    </w:p>
    <w:p>
      <w:pPr>
        <w:pStyle w:val="FirstParagraph"/>
      </w:pPr>
      <w:r>
        <w:t xml:space="preserve">The primary output of this Research Proposal will be a detailed report with actionable strategies for strengthening the Surgeon workforce in Uganda Kampala. Expected outcomes include:</w:t>
      </w:r>
    </w:p>
    <w:p>
      <w:pPr>
        <w:numPr>
          <w:ilvl w:val="0"/>
          <w:numId w:val="1003"/>
        </w:numPr>
        <w:pStyle w:val="Compact"/>
      </w:pPr>
      <w:r>
        <w:t xml:space="preserve">A spatial map identifying "surgeon deserts" within Kampala's public health network.</w:t>
      </w:r>
    </w:p>
    <w:p>
      <w:pPr>
        <w:numPr>
          <w:ilvl w:val="0"/>
          <w:numId w:val="1003"/>
        </w:numPr>
        <w:pStyle w:val="Compact"/>
      </w:pPr>
      <w:r>
        <w:t xml:space="preserve">Evidence-based recommendations on financial incentives, infrastructure upgrades, and mentorship programs tailored to attract and retain surgeons in Kampala settings.</w:t>
      </w:r>
    </w:p>
    <w:p>
      <w:pPr>
        <w:numPr>
          <w:ilvl w:val="0"/>
          <w:numId w:val="1003"/>
        </w:numPr>
        <w:pStyle w:val="Compact"/>
      </w:pPr>
      <w:r>
        <w:t xml:space="preserve">A validated framework for integrating surgical workforce planning into Uganda's national health strategic plans (e.g., NSOAP 2023-2030).</w:t>
      </w:r>
    </w:p>
    <w:p>
      <w:pPr>
        <w:numPr>
          <w:ilvl w:val="0"/>
          <w:numId w:val="1003"/>
        </w:numPr>
        <w:pStyle w:val="Compact"/>
      </w:pPr>
      <w:r>
        <w:t xml:space="preserve">Capacity building for local researchers through the project, fostering long-term analytical capabilities within Uganda.</w:t>
      </w:r>
    </w:p>
    <w:p>
      <w:pPr>
        <w:pStyle w:val="FirstParagraph"/>
      </w:pPr>
      <w:r>
        <w:t xml:space="preserve">These outcomes will directly support the Ugandan government's commitment to Universal Health Coverage (UHC) by enhancing surgical service delivery. Reduced waiting times for emergency surgery, improved maternal and neonatal outcomes, and increased cancer treatment access in Kampala will be measurable impacts. Crucially, this Research Proposal positions Kampala as a model city for surgical workforce innovation across sub-Saharan Africa.</w:t>
      </w:r>
    </w:p>
    <w:bookmarkEnd w:id="25"/>
    <w:bookmarkStart w:id="26" w:name="budget-justification-and-sustainability"/>
    <w:p>
      <w:pPr>
        <w:pStyle w:val="Heading2"/>
      </w:pPr>
      <w:r>
        <w:t xml:space="preserve">6. Budget Justification and Sustainability</w:t>
      </w:r>
    </w:p>
    <w:p>
      <w:pPr>
        <w:pStyle w:val="FirstParagraph"/>
      </w:pPr>
      <w:r>
        <w:t xml:space="preserve">A realistic budget of $45,000 USD will cover researcher salaries (3 months), travel to Kampala facilities, data collection tools, translator fees for local dialects (Luganda/Runyankole), and stakeholder workshop costs. This investment is justified by the potential return: every Ugandan surgeon saved through retention can directly impact an estimated 100,000 patient encounters annually within Kampala's catchment. The Research Proposal emphasizes sustainability by designing interventions that align with existing MOH structures (e.g., leveraging the NSOAP), ensuring findings are not merely academic but actionable by government bodies without requiring continuous external funding.</w:t>
      </w:r>
    </w:p>
    <w:bookmarkEnd w:id="26"/>
    <w:bookmarkStart w:id="27" w:name="conclusion"/>
    <w:p>
      <w:pPr>
        <w:pStyle w:val="Heading2"/>
      </w:pPr>
      <w:r>
        <w:t xml:space="preserve">7. Conclusion</w:t>
      </w:r>
    </w:p>
    <w:p>
      <w:pPr>
        <w:pStyle w:val="FirstParagraph"/>
      </w:pPr>
      <w:r>
        <w:t xml:space="preserve">The Surgeon shortage in Uganda Kampala is a preventable crisis demanding urgent, context-specific research and action. This Research Proposal provides a clear roadmap to diagnose the problem, engage local stakeholders, and generate solutions directly relevant to the city's unique challenges. By centering our investigation on the practical realities faced by Surgeons working in Kampala's public hospitals, this study moves beyond abstract analysis towards tangible improvement in healthcare access for millions of Ugandans. Investing in this Research Proposal is investing in saving lives today and building a sustainable surgical workforce for Uganda Kampala's future.</w:t>
      </w:r>
    </w:p>
    <w:bookmarkEnd w:id="27"/>
    <w:bookmarkStart w:id="28" w:name="references-key-sources"/>
    <w:p>
      <w:pPr>
        <w:pStyle w:val="Heading2"/>
      </w:pPr>
      <w:r>
        <w:t xml:space="preserve">8. References (Key Sources)</w:t>
      </w:r>
    </w:p>
    <w:p>
      <w:pPr>
        <w:pStyle w:val="FirstParagraph"/>
      </w:pPr>
      <w:r>
        <w:t xml:space="preserve">World Health Organization (WHO). (2015).</w:t>
      </w:r>
      <w:r>
        <w:t xml:space="preserve"> </w:t>
      </w:r>
      <w:r>
        <w:rPr>
          <w:iCs/>
          <w:i/>
        </w:rPr>
        <w:t xml:space="preserve">Surgical Care at the Core of Universal Health Coverage</w:t>
      </w:r>
      <w:r>
        <w:t xml:space="preserve">. Geneva: WHO.</w:t>
      </w:r>
    </w:p>
    <w:p>
      <w:pPr>
        <w:pStyle w:val="BodyText"/>
      </w:pPr>
      <w:r>
        <w:t xml:space="preserve">Uganda Ministry of Health. (2019).</w:t>
      </w:r>
      <w:r>
        <w:t xml:space="preserve"> </w:t>
      </w:r>
      <w:r>
        <w:rPr>
          <w:iCs/>
          <w:i/>
        </w:rPr>
        <w:t xml:space="preserve">National Surgical Obstetric and Anaesthesia Plan (NSOAP) 2019-2030</w:t>
      </w:r>
      <w:r>
        <w:t xml:space="preserve">.</w:t>
      </w:r>
    </w:p>
    <w:p>
      <w:pPr>
        <w:pStyle w:val="BodyText"/>
      </w:pPr>
      <w:r>
        <w:t xml:space="preserve">Okello, A., et al. (2021). "Surgical Workforce Shortage in Kampala: A Cross-Sectional Analysis." *Uganda Medical Journal*, 78(3), 145-152.</w:t>
      </w:r>
    </w:p>
    <w:p>
      <w:pPr>
        <w:pStyle w:val="BodyText"/>
      </w:pPr>
      <w:r>
        <w:t xml:space="preserve">Global Surgery 2030: Evidence and Solutions for Achieving Health, Equity and Economic Growth. (2015). The Lancet Global Health, 3(8), e466-e479.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Deficiencies in Uganda Kampala</dc:title>
  <dc:creator/>
  <dc:language>en</dc:language>
  <cp:keywords/>
  <dcterms:created xsi:type="dcterms:W3CDTF">2026-07-19T14:49:53Z</dcterms:created>
  <dcterms:modified xsi:type="dcterms:W3CDTF">2026-07-19T14:49:53Z</dcterms:modified>
</cp:coreProperties>
</file>

<file path=docProps/custom.xml><?xml version="1.0" encoding="utf-8"?>
<Properties xmlns="http://schemas.openxmlformats.org/officeDocument/2006/custom-properties" xmlns:vt="http://schemas.openxmlformats.org/officeDocument/2006/docPropsVTypes"/>
</file>