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6" w:name="Xf27cb87aad66152bc112fcd7f9c311c8db08023"/>
    <w:p>
      <w:pPr>
        <w:pStyle w:val="Heading1"/>
      </w:pPr>
      <w:r>
        <w:t xml:space="preserve">Research Proposal: Implementing Integrated Systems Engineering Frameworks to Address Critical Infrastructure Challenges in Algiers, Algeria</w:t>
      </w:r>
    </w:p>
    <w:p>
      <w:pPr>
        <w:pStyle w:val="FirstParagraph"/>
      </w:pPr>
      <w:r>
        <w:rPr>
          <w:bCs/>
          <w:b/>
        </w:rPr>
        <w:t xml:space="preserve">Abstract:</w:t>
      </w:r>
      <w:r>
        <w:t xml:space="preserve"> </w:t>
      </w:r>
      <w:r>
        <w:t xml:space="preserve">This research proposal outlines a comprehensive investigation into the strategic application of Systems Engineering principles to resolve complex urban infrastructure challenges in Algiers, Algeria. As the nation's political and economic hub, Algiers faces mounting pressures from rapid urbanization, aging infrastructure, and climate vulnerability. This study proposes a localized Systems Engineering framework tailored to Algeria's socio-technical context, aiming to optimize resource allocation, enhance service resilience, and accelerate sustainable development aligned with Algeria's National Digital Transformation Strategy (2025) and Vision 2030. The research will produce actionable methodologies for Algerian public institutions, directly addressing the critical need for a qualified</w:t>
      </w:r>
      <w:r>
        <w:t xml:space="preserve"> </w:t>
      </w:r>
      <w:r>
        <w:rPr>
          <w:bCs/>
          <w:b/>
        </w:rPr>
        <w:t xml:space="preserve">Systems Engineer</w:t>
      </w:r>
      <w:r>
        <w:t xml:space="preserve"> </w:t>
      </w:r>
      <w:r>
        <w:t xml:space="preserve">workforce capable of managing interconnected systems in the Algerian capital.</w:t>
      </w:r>
    </w:p>
    <w:bookmarkStart w:id="20" w:name="X655298825a164e186b0e8d888143a87b65cc9f5"/>
    <w:p>
      <w:pPr>
        <w:pStyle w:val="Heading2"/>
      </w:pPr>
      <w:r>
        <w:t xml:space="preserve">1. Introduction and Context: Algeria Algiers as a Critical Urban Laboratory</w:t>
      </w:r>
    </w:p>
    <w:p>
      <w:pPr>
        <w:pStyle w:val="FirstParagraph"/>
      </w:pPr>
      <w:r>
        <w:t xml:space="preserve">Algiers, with its population exceeding 4 million and over 8 million in its metropolitan area, represents a microcosm of Algeria's broader developmental aspirations and challenges. The city grapples with severe infrastructure bottlenecks: transportation networks struggle under congestion (averaging 35% longer commute times than global urban averages), water distribution systems suffer from significant non-revenue water losses (~40%), and energy grids face increasing strain from rising demand. Crucially, these systems operate in silos, hindering holistic optimization. Algeria's ambitious national initiatives—such as the "Algeria Digital 2025" strategy and the National Urban Development Plan for Algiers—explicitly recognize the need for integrated system thinking but lack a standardized</w:t>
      </w:r>
      <w:r>
        <w:t xml:space="preserve"> </w:t>
      </w:r>
      <w:r>
        <w:rPr>
          <w:bCs/>
          <w:b/>
        </w:rPr>
        <w:t xml:space="preserve">Systems Engineer</w:t>
      </w:r>
      <w:r>
        <w:t xml:space="preserve"> </w:t>
      </w:r>
      <w:r>
        <w:t xml:space="preserve">methodology adapted to local constraints, cultural dynamics, and resource realities. This research directly addresses this gap by developing a context-specific framework designed *for* Algeria Algiers, not merely imported from Western models.</w:t>
      </w:r>
    </w:p>
    <w:bookmarkEnd w:id="20"/>
    <w:bookmarkStart w:id="21" w:name="X283d95363a95f8b349621743f73b865646c3643"/>
    <w:p>
      <w:pPr>
        <w:pStyle w:val="Heading2"/>
      </w:pPr>
      <w:r>
        <w:t xml:space="preserve">2. Problem Statement: The Critical Gap in Algerian Systems Integration</w:t>
      </w:r>
    </w:p>
    <w:p>
      <w:pPr>
        <w:pStyle w:val="FirstParagraph"/>
      </w:pPr>
      <w:r>
        <w:t xml:space="preserve">The current approach to infrastructure planning and management in Algiers is predominantly sectoral (transportation, water, energy, telecommunications) with minimal coordination. This fragmentation leads to redundant investments, suboptimal resource use, increased system vulnerability (e.g., power outages cascading into traffic gridlock), and inefficient service delivery for citizens. Furthermore, Algeria faces a significant shortage of locally trained professionals equipped with the holistic systems perspective required for integrated urban management. Existing engineering education often emphasizes disciplinary silos rather than systems integration. Consequently, the Algerian public sector lacks a coherent strategy and skilled workforce to deploy</w:t>
      </w:r>
      <w:r>
        <w:t xml:space="preserve"> </w:t>
      </w:r>
      <w:r>
        <w:rPr>
          <w:bCs/>
          <w:b/>
        </w:rPr>
        <w:t xml:space="preserve">Systems Engineer</w:t>
      </w:r>
      <w:r>
        <w:t xml:space="preserve"> </w:t>
      </w:r>
      <w:r>
        <w:t xml:space="preserve">principles effectively to solve complex, interconnected problems like sustainable water-energy-food nexus management or resilient smart mobility in Algiers. This research targets this precise capability gap.</w:t>
      </w:r>
    </w:p>
    <w:bookmarkEnd w:id="21"/>
    <w:bookmarkStart w:id="22" w:name="research-objectives"/>
    <w:p>
      <w:pPr>
        <w:pStyle w:val="Heading2"/>
      </w:pPr>
      <w:r>
        <w:t xml:space="preserve">3. Research Objectives</w:t>
      </w:r>
    </w:p>
    <w:p>
      <w:pPr>
        <w:numPr>
          <w:ilvl w:val="0"/>
          <w:numId w:val="1001"/>
        </w:numPr>
        <w:pStyle w:val="Compact"/>
      </w:pPr>
      <w:r>
        <w:t xml:space="preserve">To develop a contextually adapted Systems Engineering methodology specifically for Algerian urban infrastructure challenges, validated against real-world case studies in Algiers (e.g., the Algiers Metro expansion, Bouzareah Water Treatment Plant modernization).</w:t>
      </w:r>
    </w:p>
    <w:p>
      <w:pPr>
        <w:numPr>
          <w:ilvl w:val="0"/>
          <w:numId w:val="1001"/>
        </w:numPr>
        <w:pStyle w:val="Compact"/>
      </w:pPr>
      <w:r>
        <w:t xml:space="preserve">To identify and map critical interdependencies between key Algiers infrastructure systems (transport, water, energy, digital networks) using Systems Engineering tools like SysML and system dynamics modeling.</w:t>
      </w:r>
    </w:p>
    <w:p>
      <w:pPr>
        <w:numPr>
          <w:ilvl w:val="0"/>
          <w:numId w:val="1001"/>
        </w:numPr>
        <w:pStyle w:val="Compact"/>
      </w:pPr>
      <w:r>
        <w:t xml:space="preserve">To co-design a competency framework for Algerian</w:t>
      </w:r>
      <w:r>
        <w:t xml:space="preserve"> </w:t>
      </w:r>
      <w:r>
        <w:rPr>
          <w:bCs/>
          <w:b/>
        </w:rPr>
        <w:t xml:space="preserve">Systems Engineer</w:t>
      </w:r>
      <w:r>
        <w:t xml:space="preserve">s with national institutions (e.g., Ministry of Transport, National Water Company SONEDE), ensuring alignment with local needs and educational pathways.</w:t>
      </w:r>
    </w:p>
    <w:p>
      <w:pPr>
        <w:numPr>
          <w:ilvl w:val="0"/>
          <w:numId w:val="1001"/>
        </w:numPr>
        <w:pStyle w:val="Compact"/>
      </w:pPr>
      <w:r>
        <w:t xml:space="preserve">To establish performance metrics for evaluating the impact of integrated systems approaches on cost savings, service reliability, environmental sustainability (e.g., reduced carbon footprint in Algiers), and citizen satisfaction within the Algerian context.</w:t>
      </w:r>
    </w:p>
    <w:bookmarkEnd w:id="22"/>
    <w:bookmarkStart w:id="23" w:name="X34b25fd2ae6509b0f07de04096e70f0cc3c2dc6"/>
    <w:p>
      <w:pPr>
        <w:pStyle w:val="Heading2"/>
      </w:pPr>
      <w:r>
        <w:t xml:space="preserve">4. Methodology: A Collaborative, Action-Oriented Approach</w:t>
      </w:r>
    </w:p>
    <w:p>
      <w:pPr>
        <w:pStyle w:val="FirstParagraph"/>
      </w:pPr>
      <w:r>
        <w:t xml:space="preserve">This research employs a mixed-methods, participatory action research (PAR) methodology grounded in Systems Engineering best practices but rigorously adapted for Algeria Algiers:</w:t>
      </w:r>
    </w:p>
    <w:p>
      <w:pPr>
        <w:numPr>
          <w:ilvl w:val="0"/>
          <w:numId w:val="1002"/>
        </w:numPr>
        <w:pStyle w:val="Compact"/>
      </w:pPr>
      <w:r>
        <w:rPr>
          <w:bCs/>
          <w:b/>
        </w:rPr>
        <w:t xml:space="preserve">Contextual Analysis &amp; Stakeholder Mapping (Months 1-3):</w:t>
      </w:r>
      <w:r>
        <w:t xml:space="preserve"> </w:t>
      </w:r>
      <w:r>
        <w:t xml:space="preserve">Deep dive into Algiers' infrastructure landscape through workshops with Algerian government agencies, utility companies (SPE, SONEDE), and urban planners. Identify key pain points and define system boundaries specific to the city.</w:t>
      </w:r>
    </w:p>
    <w:p>
      <w:pPr>
        <w:numPr>
          <w:ilvl w:val="0"/>
          <w:numId w:val="1002"/>
        </w:numPr>
        <w:pStyle w:val="Compact"/>
      </w:pPr>
      <w:r>
        <w:rPr>
          <w:bCs/>
          <w:b/>
        </w:rPr>
        <w:t xml:space="preserve">Framework Development &amp; Modeling (Months 4-8):</w:t>
      </w:r>
      <w:r>
        <w:t xml:space="preserve"> </w:t>
      </w:r>
      <w:r>
        <w:t xml:space="preserve">Co-create the tailored Systems Engineering methodology using iterative design sessions with Algerian professionals. Apply tools like SysML for architecture modeling and system dynamics for simulating impacts of interventions (e.g., "What if" scenarios for renewable energy integration in Algiers' grid).</w:t>
      </w:r>
    </w:p>
    <w:p>
      <w:pPr>
        <w:numPr>
          <w:ilvl w:val="0"/>
          <w:numId w:val="1002"/>
        </w:numPr>
        <w:pStyle w:val="Compact"/>
      </w:pPr>
      <w:r>
        <w:rPr>
          <w:bCs/>
          <w:b/>
        </w:rPr>
        <w:t xml:space="preserve">Validation &amp; Pilot Testing (Months 9-12):</w:t>
      </w:r>
      <w:r>
        <w:t xml:space="preserve"> </w:t>
      </w:r>
      <w:r>
        <w:t xml:space="preserve">Collaborate with a local Algerian institution (e.g., University of Science and Technology Houari Boumediene - USTHB) on a small-scale pilot project, such as optimizing traffic-light coordination in a high-congestion Algiers district using integrated data flows. Measure tangible outcomes against predefined metrics.</w:t>
      </w:r>
    </w:p>
    <w:p>
      <w:pPr>
        <w:numPr>
          <w:ilvl w:val="0"/>
          <w:numId w:val="1002"/>
        </w:numPr>
        <w:pStyle w:val="Compact"/>
      </w:pPr>
      <w:r>
        <w:rPr>
          <w:bCs/>
          <w:b/>
        </w:rPr>
        <w:t xml:space="preserve">Capacity Building &amp; Dissemination (Months 13-18):</w:t>
      </w:r>
      <w:r>
        <w:t xml:space="preserve"> </w:t>
      </w:r>
      <w:r>
        <w:t xml:space="preserve">Develop and deploy the competency framework for Algerian</w:t>
      </w:r>
      <w:r>
        <w:t xml:space="preserve"> </w:t>
      </w:r>
      <w:r>
        <w:rPr>
          <w:bCs/>
          <w:b/>
        </w:rPr>
        <w:t xml:space="preserve">Systems Engineer</w:t>
      </w:r>
      <w:r>
        <w:t xml:space="preserve">s, including curriculum recommendations for universities and professional training modules. Disseminate findings through Algerian policy forums, industry conferences in Algiers, and academic publications.</w:t>
      </w:r>
    </w:p>
    <w:bookmarkEnd w:id="23"/>
    <w:bookmarkStart w:id="24" w:name="X4e6464903a969830ac5c52bff78a90b807a29ec"/>
    <w:p>
      <w:pPr>
        <w:pStyle w:val="Heading2"/>
      </w:pPr>
      <w:r>
        <w:t xml:space="preserve">5. Expected Outcomes and Significance for Algeria Algiers</w:t>
      </w:r>
    </w:p>
    <w:p>
      <w:pPr>
        <w:pStyle w:val="FirstParagraph"/>
      </w:pPr>
      <w:r>
        <w:t xml:space="preserve">This research will deliver transformative value specifically for Algeria Algiers:</w:t>
      </w:r>
    </w:p>
    <w:p>
      <w:pPr>
        <w:numPr>
          <w:ilvl w:val="0"/>
          <w:numId w:val="1003"/>
        </w:numPr>
        <w:pStyle w:val="Compact"/>
      </w:pPr>
      <w:r>
        <w:rPr>
          <w:bCs/>
          <w:b/>
        </w:rPr>
        <w:t xml:space="preserve">A Locally Relevant Framework:</w:t>
      </w:r>
      <w:r>
        <w:t xml:space="preserve"> </w:t>
      </w:r>
      <w:r>
        <w:t xml:space="preserve">A documented, executable Systems Engineering methodology proven on Algerian infrastructure challenges, moving beyond generic textbooks to address local realities like budget constraints, regulatory environments, and cultural factors in project management.</w:t>
      </w:r>
    </w:p>
    <w:p>
      <w:pPr>
        <w:numPr>
          <w:ilvl w:val="0"/>
          <w:numId w:val="1003"/>
        </w:numPr>
        <w:pStyle w:val="Compact"/>
      </w:pPr>
      <w:r>
        <w:rPr>
          <w:bCs/>
          <w:b/>
        </w:rPr>
        <w:t xml:space="preserve">Enhanced Decision-Making Capacity:</w:t>
      </w:r>
      <w:r>
        <w:t xml:space="preserve"> </w:t>
      </w:r>
      <w:r>
        <w:t xml:space="preserve">Empowering Algerian institutions (e.g., Algiers City Council, national utilities) with a structured approach to integrate infrastructure planning, reducing costly reactive fixes and improving long-term resilience of the capital city's systems.</w:t>
      </w:r>
    </w:p>
    <w:p>
      <w:pPr>
        <w:numPr>
          <w:ilvl w:val="0"/>
          <w:numId w:val="1003"/>
        </w:numPr>
        <w:pStyle w:val="Compact"/>
      </w:pPr>
      <w:r>
        <w:rPr>
          <w:bCs/>
          <w:b/>
        </w:rPr>
        <w:t xml:space="preserve">A Skilled Workforce Pipeline:</w:t>
      </w:r>
      <w:r>
        <w:t xml:space="preserve"> </w:t>
      </w:r>
      <w:r>
        <w:t xml:space="preserve">A validated competency framework directly feeding into Algerian engineering education and professional development programs, creating a sustainable pipeline of qualified</w:t>
      </w:r>
      <w:r>
        <w:t xml:space="preserve"> </w:t>
      </w:r>
      <w:r>
        <w:rPr>
          <w:bCs/>
          <w:b/>
        </w:rPr>
        <w:t xml:space="preserve">Systems Engineer</w:t>
      </w:r>
      <w:r>
        <w:t xml:space="preserve">s for Algiers' future needs, crucial for national development goals.</w:t>
      </w:r>
    </w:p>
    <w:p>
      <w:pPr>
        <w:numPr>
          <w:ilvl w:val="0"/>
          <w:numId w:val="1003"/>
        </w:numPr>
        <w:pStyle w:val="Compact"/>
      </w:pPr>
      <w:r>
        <w:rPr>
          <w:bCs/>
          <w:b/>
        </w:rPr>
        <w:t xml:space="preserve">Tangible Economic &amp; Social Benefits:</w:t>
      </w:r>
      <w:r>
        <w:t xml:space="preserve"> </w:t>
      </w:r>
      <w:r>
        <w:t xml:space="preserve">Projected outcomes include reduced operational costs (e.g., 15-20% lower non-revenue water loss via integrated monitoring), improved citizen service levels (e.g., 25% reduction in average commute time in pilot zones), and stronger foundations for green energy adoption in Algiers.</w:t>
      </w:r>
    </w:p>
    <w:bookmarkEnd w:id="24"/>
    <w:bookmarkStart w:id="25" w:name="Xc8de7358ee75adcf3b2761c00579d82b4c42184"/>
    <w:p>
      <w:pPr>
        <w:pStyle w:val="Heading2"/>
      </w:pPr>
      <w:r>
        <w:t xml:space="preserve">6. Conclusion: A Strategic Imperative for Algeria's Future</w:t>
      </w:r>
    </w:p>
    <w:p>
      <w:pPr>
        <w:pStyle w:val="FirstParagraph"/>
      </w:pPr>
      <w:r>
        <w:t xml:space="preserve">The successful implementation of this research is not merely an academic exercise; it is a strategic imperative for the sustainable development and resilience of Algiers, Algeria's vital economic engine. By embedding Systems Engineering as a core competency within Algerian institutions and education, this proposal addresses the critical gap between ambitious national strategies (like Vision 2030) and their practical execution on the ground in Algiers. The focus remains relentlessly on</w:t>
      </w:r>
      <w:r>
        <w:t xml:space="preserve"> </w:t>
      </w:r>
      <w:r>
        <w:rPr>
          <w:bCs/>
          <w:b/>
        </w:rPr>
        <w:t xml:space="preserve">Systems Engineer</w:t>
      </w:r>
      <w:r>
        <w:t xml:space="preserve"> </w:t>
      </w:r>
      <w:r>
        <w:t xml:space="preserve">capacity building tailored to Algeria's unique context, ensuring solutions are both technically sound and culturally appropriate for effective implementation within Algeria Algiers. This research promises to deliver a replicable model for optimizing complex urban systems across Algeria, directly contributing to a more efficient, resilient, and prosperous capital city.</w:t>
      </w:r>
    </w:p>
    <w:p>
      <w:pPr>
        <w:pStyle w:val="BodyText"/>
      </w:pPr>
      <w:r>
        <w:rPr>
          <w:bCs/>
          <w:b/>
        </w:rPr>
        <w:t xml:space="preserve">Keywords:</w:t>
      </w:r>
      <w:r>
        <w:t xml:space="preserve"> </w:t>
      </w:r>
      <w:r>
        <w:t xml:space="preserve">Research Proposal; Systems Engineer; Algeria Algiers; Urban Infrastructure; Systems Engineering Framework; Integrated Planning; National Digital Transformation Strategy 2025; Sustainable Development in North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Development in Algiers, Algeria</dc:title>
  <dc:creator/>
  <dc:language>en</dc:language>
  <cp:keywords/>
  <dcterms:created xsi:type="dcterms:W3CDTF">2026-07-13T14:39:49Z</dcterms:created>
  <dcterms:modified xsi:type="dcterms:W3CDTF">2026-07-13T14:39:49Z</dcterms:modified>
</cp:coreProperties>
</file>

<file path=docProps/custom.xml><?xml version="1.0" encoding="utf-8"?>
<Properties xmlns="http://schemas.openxmlformats.org/officeDocument/2006/custom-properties" xmlns:vt="http://schemas.openxmlformats.org/officeDocument/2006/docPropsVTypes"/>
</file>