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9ecabace2e629f67014755962b166b07163bd91"/>
    <w:p>
      <w:pPr>
        <w:pStyle w:val="Heading1"/>
      </w:pPr>
      <w:r>
        <w:t xml:space="preserve">Research Proposal: Systems Engineering for Sustainable Development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capital Kinshasa, faces profound systemic challenges that hinder sustainable development. With a population exceeding 18 million people concentrated in the urban core, Kinshasa struggles with inadequate infrastructure, fragmented service delivery, and complex socio-technical environments. Current approaches to managing critical systems—such as water supply, energy grids, transportation networks, and healthcare logistics—remain siloed and reactive rather than integrated and proactive. This research proposes a transformative Systems Engineering (SE) framework specifically designed for Kinshasa's unique context. As a burgeoning metropolis in the heart of Africa, Kinshasa represents both the highest potential for scalable solutions and the most complex test case for systems thinking in developing urban ecosystems. Without adopting holistic Systems Engineering methodologies, development initiatives risk failure due to unaddressed interdependencies and emergent system failures.</w:t>
      </w:r>
    </w:p>
    <w:bookmarkEnd w:id="20"/>
    <w:bookmarkStart w:id="21" w:name="research-gap-and-significance"/>
    <w:p>
      <w:pPr>
        <w:pStyle w:val="Heading2"/>
      </w:pPr>
      <w:r>
        <w:t xml:space="preserve">2. Research Gap and Significance</w:t>
      </w:r>
    </w:p>
    <w:p>
      <w:pPr>
        <w:pStyle w:val="FirstParagraph"/>
      </w:pPr>
      <w:r>
        <w:t xml:space="preserve">Existing literature on Systems Engineering predominantly focuses on industrialized contexts with robust infrastructure. Few studies address the application of SE principles in fragile, resource-constrained settings like DR Congo Kinshasa, where political instability, limited technical capacity, and rapid urbanization create unprecedented system complexity. Current projects often treat symptoms rather than root causes—installing a water pump without considering grid integration or community maintenance capacity is emblematic of this gap. This research directly addresses the absence of context-sensitive SE frameworks for African megacities. The significance is threefold: (1) It offers a replicable model for Kinshasa’s 14 million residents facing chronic service disruptions; (2) It provides evidence-based methodologies to prevent costly project failures in DRC’s development sector; and (3) It establishes Kinshasa as a global case study for systems-oriented urban resilience in the Global South.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an adaptive Systems Engineering methodology tailored to DR Congo Kinshasa's socio-technical ecosystem, integrating cultural, economic, and environmental constraints.</w:t>
      </w:r>
    </w:p>
    <w:p>
      <w:pPr>
        <w:pStyle w:val="BodyText"/>
      </w:pPr>
      <w:r>
        <w:rPr>
          <w:bCs/>
          <w:b/>
        </w:rPr>
        <w:t xml:space="preserve">Secondary Objectives:</w:t>
      </w:r>
    </w:p>
    <w:p>
      <w:pPr>
        <w:numPr>
          <w:ilvl w:val="0"/>
          <w:numId w:val="1001"/>
        </w:numPr>
        <w:pStyle w:val="Compact"/>
      </w:pPr>
      <w:r>
        <w:t xml:space="preserve">Map critical interdependencies within Kinshasa's urban systems (energy-water-transport-health) using system dynamics modeling.</w:t>
      </w:r>
    </w:p>
    <w:p>
      <w:pPr>
        <w:numPr>
          <w:ilvl w:val="0"/>
          <w:numId w:val="1001"/>
        </w:numPr>
        <w:pStyle w:val="Compact"/>
      </w:pPr>
      <w:r>
        <w:t xml:space="preserve">Evaluate the feasibility of decentralized, low-cost SE solutions for municipal infrastructure through community co-design workshops.</w:t>
      </w:r>
    </w:p>
    <w:p>
      <w:pPr>
        <w:numPr>
          <w:ilvl w:val="0"/>
          <w:numId w:val="1001"/>
        </w:numPr>
        <w:pStyle w:val="Compact"/>
      </w:pPr>
      <w:r>
        <w:t xml:space="preserve">Develop capacity-building protocols for local Systems Engineers to maintain and evolve implemented systems.</w:t>
      </w:r>
    </w:p>
    <w:bookmarkEnd w:id="22"/>
    <w:bookmarkStart w:id="26" w:name="methodology"/>
    <w:p>
      <w:pPr>
        <w:pStyle w:val="Heading2"/>
      </w:pPr>
      <w:r>
        <w:t xml:space="preserve">4. Methodology</w:t>
      </w:r>
    </w:p>
    <w:p>
      <w:pPr>
        <w:pStyle w:val="FirstParagraph"/>
      </w:pPr>
      <w:r>
        <w:t xml:space="preserve">This mixed-methods research employs a three-phase iterative process:</w:t>
      </w:r>
    </w:p>
    <w:bookmarkStart w:id="23" w:name="Xaaf57876fed0efe19b6378e6e26e3e306473dfe"/>
    <w:p>
      <w:pPr>
        <w:pStyle w:val="Heading3"/>
      </w:pPr>
      <w:r>
        <w:t xml:space="preserve">Phase 1: Contextual Systems Mapping (Months 1-4)</w:t>
      </w:r>
    </w:p>
    <w:p>
      <w:pPr>
        <w:pStyle w:val="FirstParagraph"/>
      </w:pPr>
      <w:r>
        <w:t xml:space="preserve">Collaborating with Kinshasa’s Municipal Engineering Office and universities (e.g., Université de Kinshasa), we will conduct system boundary analysis using stakeholder workshops. This identifies key actors, feedback loops, and failure points in four pilot zones: Ngaliema (water infrastructure), Gombe (energy distribution), Mont Ngafula (transport corridors), and Kisenso (health logistics). Systems Engineering tools like IDEF0 functional modeling will document current processes while capturing informal community governance structures.</w:t>
      </w:r>
    </w:p>
    <w:bookmarkEnd w:id="23"/>
    <w:bookmarkStart w:id="24" w:name="Xd31af3e9dfa266337b4de1d8d671f37b941b96d"/>
    <w:p>
      <w:pPr>
        <w:pStyle w:val="Heading3"/>
      </w:pPr>
      <w:r>
        <w:t xml:space="preserve">Phase 2: Co-Design and Simulation (Months 5-8)</w:t>
      </w:r>
    </w:p>
    <w:p>
      <w:pPr>
        <w:pStyle w:val="FirstParagraph"/>
      </w:pPr>
      <w:r>
        <w:t xml:space="preserve">Working with local Systems Engineers from Kinshasa, we will develop digital twins of selected systems using open-source tools (e.g., AnyLogic). These simulations test interventions like solar microgrids integrated with water pumping stations under scenarios of fuel shortages or population surges. Crucially, community representatives participate in scenario workshops to prioritize solutions based on practical feasibility—not just technical efficiency.</w:t>
      </w:r>
    </w:p>
    <w:bookmarkEnd w:id="24"/>
    <w:bookmarkStart w:id="25" w:name="Xb164099a8c408c8d8d2058eb0355a7db7c03ed6"/>
    <w:p>
      <w:pPr>
        <w:pStyle w:val="Heading3"/>
      </w:pPr>
      <w:r>
        <w:t xml:space="preserve">Phase 3: Pilot Implementation and Capacity Transfer (Months 9-12)</w:t>
      </w:r>
    </w:p>
    <w:p>
      <w:pPr>
        <w:pStyle w:val="FirstParagraph"/>
      </w:pPr>
      <w:r>
        <w:t xml:space="preserve">A scaled-down intervention will be deployed in one district (e.g., Makala), using the validated SE framework. A local Systems Engineer team—trained through our protocol—will manage implementation, with progress measured via integrated KPIs: service uptime, community satisfaction scores, and cost per beneficiary. Post-pilot, we document transferable lessons for DRC’s national infrastructure policy.</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tangible outputs:</w:t>
      </w:r>
    </w:p>
    <w:p>
      <w:pPr>
        <w:numPr>
          <w:ilvl w:val="0"/>
          <w:numId w:val="1002"/>
        </w:numPr>
        <w:pStyle w:val="Compact"/>
      </w:pPr>
      <w:r>
        <w:rPr>
          <w:bCs/>
          <w:b/>
        </w:rPr>
        <w:t xml:space="preserve">A Kinshasa-Specific Systems Engineering Toolkit:</w:t>
      </w:r>
      <w:r>
        <w:t xml:space="preserve"> </w:t>
      </w:r>
      <w:r>
        <w:t xml:space="preserve">A customizable framework incorporating informal economy dynamics, cultural norms (e.g., *mata* community networks), and DRC’s regulatory environment. Unlike generic SE models, this tool explicitly accounts for power outages lasting 12+ hours daily or road accessibility challenges in flood-prone areas.</w:t>
      </w:r>
    </w:p>
    <w:p>
      <w:pPr>
        <w:numPr>
          <w:ilvl w:val="0"/>
          <w:numId w:val="1002"/>
        </w:numPr>
        <w:pStyle w:val="Compact"/>
      </w:pPr>
      <w:r>
        <w:rPr>
          <w:bCs/>
          <w:b/>
        </w:rPr>
        <w:t xml:space="preserve">Proof-of-Concept Infrastructure Integration:</w:t>
      </w:r>
      <w:r>
        <w:t xml:space="preserve"> </w:t>
      </w:r>
      <w:r>
        <w:t xml:space="preserve">A demonstrable case where energy, water, and transport systems operate as interconnected units (e.g., using excess solar power from streetlights to run water pumps during dry seasons), reducing operational costs by 25% in pilot zones.</w:t>
      </w:r>
    </w:p>
    <w:p>
      <w:pPr>
        <w:numPr>
          <w:ilvl w:val="0"/>
          <w:numId w:val="1002"/>
        </w:numPr>
        <w:pStyle w:val="Compact"/>
      </w:pPr>
      <w:r>
        <w:rPr>
          <w:bCs/>
          <w:b/>
        </w:rPr>
        <w:t xml:space="preserve">Local Systems Engineering Capacity Hub:</w:t>
      </w:r>
      <w:r>
        <w:t xml:space="preserve"> </w:t>
      </w:r>
      <w:r>
        <w:t xml:space="preserve">A training curriculum certified by Kinshasa Technical University, targeting 30+ mid-career engineers to become embedded systems advisors within municipal departments—addressing the critical shortage of local SE expertise in DR Congo.</w:t>
      </w:r>
    </w:p>
    <w:bookmarkEnd w:id="27"/>
    <w:bookmarkStart w:id="28" w:name="significance-for-dr-congo-kinshasa"/>
    <w:p>
      <w:pPr>
        <w:pStyle w:val="Heading2"/>
      </w:pPr>
      <w:r>
        <w:t xml:space="preserve">6. Significance for DR Congo Kinshasa</w:t>
      </w:r>
    </w:p>
    <w:p>
      <w:pPr>
        <w:pStyle w:val="FirstParagraph"/>
      </w:pPr>
      <w:r>
        <w:t xml:space="preserve">The proposed research transcends academic inquiry—it responds to Kinshasa’s urgent need for resilient urban management. By positioning Systems Engineer as the central role in coordinating infrastructure projects, this work directly supports DRC’s National Urban Development Strategy (2030). Successful implementation could catalyze a shift from fragmented donor-driven projects to community-owned systems that evolve with Kinshasa’s growth. Moreover, the framework will empower local Systems Engineers—often overlooked in development narratives—to become leaders in solving Congo's most complex challenges. In a city where 70% of water systems fail within 5 years due to poor integration, this research offers a path toward sustainability where previous efforts have faltered.</w:t>
      </w:r>
    </w:p>
    <w:bookmarkEnd w:id="28"/>
    <w:bookmarkStart w:id="29" w:name="conclusion"/>
    <w:p>
      <w:pPr>
        <w:pStyle w:val="Heading2"/>
      </w:pPr>
      <w:r>
        <w:t xml:space="preserve">7. Conclusion</w:t>
      </w:r>
    </w:p>
    <w:p>
      <w:pPr>
        <w:pStyle w:val="FirstParagraph"/>
      </w:pPr>
      <w:r>
        <w:t xml:space="preserve">Systems Engineering in DR Congo Kinshasa is not merely an academic exercise but a necessity for equitable urban survival. This Research Proposal outlines a grounded, actionable pathway to deploy Systems Engineer as the catalyst for systemic change in one of Africa’s most dynamic—and neglected—metropolises. We seek partnerships with DRC government bodies, international agencies (UN-Habitat, World Bank), and local academia to ensure solutions emerge from Kinshasa's reality rather than external assumptions. The success of this project will establish a blueprint for applying Systems Engineering in fragile contexts globally while delivering immediate impact for Kinshasa’s residents. As the city continues its explosive growth, the time to implement context-aware systems thinking is now—before infrastructure failures deepen poverty and instability.</w:t>
      </w:r>
    </w:p>
    <w:p>
      <w:pPr>
        <w:pStyle w:val="BodyText"/>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DR Congo Kinshasa</dc:title>
  <dc:creator/>
  <dc:language>en</dc:language>
  <cp:keywords/>
  <dcterms:created xsi:type="dcterms:W3CDTF">2026-04-24T07:42:00Z</dcterms:created>
  <dcterms:modified xsi:type="dcterms:W3CDTF">2026-04-24T07:42:00Z</dcterms:modified>
</cp:coreProperties>
</file>

<file path=docProps/custom.xml><?xml version="1.0" encoding="utf-8"?>
<Properties xmlns="http://schemas.openxmlformats.org/officeDocument/2006/custom-properties" xmlns:vt="http://schemas.openxmlformats.org/officeDocument/2006/docPropsVTypes"/>
</file>