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7496138e00892e4036fa362a29f0d931e98dd6f"/>
    <w:p>
      <w:pPr>
        <w:pStyle w:val="Heading1"/>
      </w:pPr>
      <w:r>
        <w:t xml:space="preserve">Research Proposal: Advancing Systems Engineering Practices for Integrated Urban Management in Egypt Alexandria</w:t>
      </w:r>
    </w:p>
    <w:bookmarkStart w:id="20" w:name="introduction-and-background"/>
    <w:p>
      <w:pPr>
        <w:pStyle w:val="Heading2"/>
      </w:pPr>
      <w:r>
        <w:t xml:space="preserve">1. Introduction and Background</w:t>
      </w:r>
    </w:p>
    <w:p>
      <w:pPr>
        <w:pStyle w:val="FirstParagraph"/>
      </w:pPr>
      <w:r>
        <w:t xml:space="preserve">Egypt's coastal metropolis of Alexandria stands at a pivotal juncture where rapid urbanization, climate vulnerability, and infrastructure strain necessitate transformative engineering approaches. As the second-largest city in Egypt with a population exceeding 5 million residents, Alexandria faces complex challenges including coastal erosion, water scarcity, transportation bottlenecks, and energy inefficiencies. Traditional siloed engineering solutions have proven insufficient for these interconnected systemic issues. This Research Proposal advocates for the strategic implementation of</w:t>
      </w:r>
      <w:r>
        <w:t xml:space="preserve"> </w:t>
      </w:r>
      <w:r>
        <w:rPr>
          <w:bCs/>
          <w:b/>
        </w:rPr>
        <w:t xml:space="preserve">Systems Engineer</w:t>
      </w:r>
      <w:r>
        <w:t xml:space="preserve"> </w:t>
      </w:r>
      <w:r>
        <w:t xml:space="preserve">principles as a foundational methodology to create resilient urban ecosystems in</w:t>
      </w:r>
      <w:r>
        <w:t xml:space="preserve"> </w:t>
      </w:r>
      <w:r>
        <w:rPr>
          <w:iCs/>
          <w:i/>
        </w:rPr>
        <w:t xml:space="preserve">Egypt Alexandria</w:t>
      </w:r>
      <w:r>
        <w:t xml:space="preserve">. The proposal addresses a critical gap: the absence of holistic systems thinking frameworks tailored to Alexandria's unique socio-geographical context, which has historically hindered sustainable development outcomes.</w:t>
      </w:r>
    </w:p>
    <w:bookmarkEnd w:id="20"/>
    <w:bookmarkStart w:id="21" w:name="problem-statement"/>
    <w:p>
      <w:pPr>
        <w:pStyle w:val="Heading2"/>
      </w:pPr>
      <w:r>
        <w:t xml:space="preserve">2. Problem Statement</w:t>
      </w:r>
    </w:p>
    <w:p>
      <w:pPr>
        <w:pStyle w:val="FirstParagraph"/>
      </w:pPr>
      <w:r>
        <w:t xml:space="preserve">Current urban management in Alexandria operates through fragmented departments—transportation, water utilities, energy grids, and emergency services—each optimizing locally while creating system-wide inefficiencies. For instance: (a) transportation congestion worsens air quality, increasing healthcare costs; (b) outdated water infrastructure leads to 35% non-revenue water loss amid rising demand; (c) coastal development projects often ignore sedimentation patterns, accelerating shoreline retreat. These challenges exemplify the urgent need for a</w:t>
      </w:r>
      <w:r>
        <w:t xml:space="preserve"> </w:t>
      </w:r>
      <w:r>
        <w:rPr>
          <w:bCs/>
          <w:b/>
        </w:rPr>
        <w:t xml:space="preserve">Systems Engineer</w:t>
      </w:r>
      <w:r>
        <w:t xml:space="preserve"> </w:t>
      </w:r>
      <w:r>
        <w:t xml:space="preserve">approach that treats Alexandria as an integrated socio-technical system rather than isolated components. Without this paradigm shift, investment in infrastructure will continue yielding suboptimal returns while exacerbating environmental and social vulnerabilities in</w:t>
      </w:r>
      <w:r>
        <w:t xml:space="preserve"> </w:t>
      </w:r>
      <w:r>
        <w:rPr>
          <w:iCs/>
          <w:i/>
        </w:rPr>
        <w:t xml:space="preserve">Egypt Alexandria</w:t>
      </w:r>
      <w:r>
        <w:t xml:space="preserve">.</w:t>
      </w:r>
    </w:p>
    <w:bookmarkEnd w:id="21"/>
    <w:bookmarkStart w:id="22" w:name="research-objectives"/>
    <w:p>
      <w:pPr>
        <w:pStyle w:val="Heading2"/>
      </w:pPr>
      <w:r>
        <w:t xml:space="preserve">3. Research Objectives</w:t>
      </w:r>
    </w:p>
    <w:p>
      <w:pPr>
        <w:pStyle w:val="FirstParagraph"/>
      </w:pPr>
      <w:r>
        <w:t xml:space="preserve">This research proposes to develop and validate a context-specific Systems Engineering framework for Alexandria through four key objectives:</w:t>
      </w:r>
    </w:p>
    <w:p>
      <w:pPr>
        <w:numPr>
          <w:ilvl w:val="0"/>
          <w:numId w:val="1001"/>
        </w:numPr>
        <w:pStyle w:val="Compact"/>
      </w:pPr>
      <w:r>
        <w:rPr>
          <w:bCs/>
          <w:b/>
        </w:rPr>
        <w:t xml:space="preserve">Map Interdependencies:</w:t>
      </w:r>
      <w:r>
        <w:t xml:space="preserve"> </w:t>
      </w:r>
      <w:r>
        <w:t xml:space="preserve">Systematically identify critical subsystems (transportation, water, energy, waste) and their feedback loops across Alexandria’s urban landscape using network analysis.</w:t>
      </w:r>
    </w:p>
    <w:p>
      <w:pPr>
        <w:numPr>
          <w:ilvl w:val="0"/>
          <w:numId w:val="1001"/>
        </w:numPr>
        <w:pStyle w:val="Compact"/>
      </w:pPr>
      <w:r>
        <w:rPr>
          <w:bCs/>
          <w:b/>
        </w:rPr>
        <w:t xml:space="preserve">Develop Adaptive Framework:</w:t>
      </w:r>
      <w:r>
        <w:t xml:space="preserve"> </w:t>
      </w:r>
      <w:r>
        <w:t xml:space="preserve">Co-create a scalable Systems Engineering methodology with local stakeholders (Alexandria City Council, Egyptian Ministry of Housing, universities) accounting for cultural norms and resource constraints.</w:t>
      </w:r>
    </w:p>
    <w:p>
      <w:pPr>
        <w:numPr>
          <w:ilvl w:val="0"/>
          <w:numId w:val="1001"/>
        </w:numPr>
        <w:pStyle w:val="Compact"/>
      </w:pPr>
      <w:r>
        <w:rPr>
          <w:bCs/>
          <w:b/>
        </w:rPr>
        <w:t xml:space="preserve">Pilot Optimization Model:</w:t>
      </w:r>
      <w:r>
        <w:t xml:space="preserve"> </w:t>
      </w:r>
      <w:r>
        <w:t xml:space="preserve">Apply the framework to one high-impact case study (e.g., integrating the Alexandria Metro expansion with coastal flood management systems) to demonstrate cost-benefit improvements.</w:t>
      </w:r>
    </w:p>
    <w:p>
      <w:pPr>
        <w:numPr>
          <w:ilvl w:val="0"/>
          <w:numId w:val="1001"/>
        </w:numPr>
        <w:pStyle w:val="Compact"/>
      </w:pPr>
      <w:r>
        <w:rPr>
          <w:bCs/>
          <w:b/>
        </w:rPr>
        <w:t xml:space="preserve">Capacity Building Strategy:</w:t>
      </w:r>
      <w:r>
        <w:t xml:space="preserve"> </w:t>
      </w:r>
      <w:r>
        <w:t xml:space="preserve">Design training modules for Egyptian engineering professionals to institutionalize Systems Engineer practices in</w:t>
      </w:r>
      <w:r>
        <w:t xml:space="preserve"> </w:t>
      </w:r>
      <w:r>
        <w:rPr>
          <w:iCs/>
          <w:i/>
        </w:rPr>
        <w:t xml:space="preserve">Egypt Alexandria</w:t>
      </w:r>
      <w:r>
        <w:t xml:space="preserve">.</w:t>
      </w:r>
    </w:p>
    <w:bookmarkEnd w:id="22"/>
    <w:bookmarkStart w:id="23" w:name="X2ef8f6b425988a8326a0f3d80ebd1d609fb1c97"/>
    <w:p>
      <w:pPr>
        <w:pStyle w:val="Heading2"/>
      </w:pPr>
      <w:r>
        <w:t xml:space="preserve">4. Literature Review: Gaps and Contextual Relevance</w:t>
      </w:r>
    </w:p>
    <w:p>
      <w:pPr>
        <w:pStyle w:val="FirstParagraph"/>
      </w:pPr>
      <w:r>
        <w:t xml:space="preserve">While Systems Engineering has transformed infrastructure projects globally (e.g., Singapore’s Smart Nation Initiative), its application in Egyptian urban contexts remains underdeveloped. Existing literature focuses on theoretical models or Western case studies, overlooking critical factors like: (a) informal settlement integration; (b) water-energy-food nexus complexities in arid regions; and (c) political economy constraints of public-sector engineering projects. A 2023 UN-Habitat report noted that 78% of Egyptian cities lack systemic planning tools, directly contributing to Alexandria’s current infrastructure deficit. This research bridges this gap by embedding local realities into the Systems Engineer methodology, ensuring the</w:t>
      </w:r>
      <w:r>
        <w:t xml:space="preserve"> </w:t>
      </w:r>
      <w:r>
        <w:rPr>
          <w:bCs/>
          <w:b/>
        </w:rPr>
        <w:t xml:space="preserve">Research Proposal</w:t>
      </w:r>
      <w:r>
        <w:t xml:space="preserve"> </w:t>
      </w:r>
      <w:r>
        <w:t xml:space="preserve">delivers actionable solutions for</w:t>
      </w:r>
      <w:r>
        <w:t xml:space="preserve"> </w:t>
      </w:r>
      <w:r>
        <w:rPr>
          <w:iCs/>
          <w:i/>
        </w:rPr>
        <w:t xml:space="preserve">Egypt Alexandria</w:t>
      </w:r>
      <w:r>
        <w:t xml:space="preserve">.</w:t>
      </w:r>
    </w:p>
    <w:bookmarkEnd w:id="23"/>
    <w:bookmarkStart w:id="24" w:name="Xa64a40d58ca777eecaa0692faf7add19ec0328d"/>
    <w:p>
      <w:pPr>
        <w:pStyle w:val="Heading2"/>
      </w:pPr>
      <w:r>
        <w:t xml:space="preserve">5. Methodology: A Phased Systems Engineering Approach</w:t>
      </w:r>
    </w:p>
    <w:p>
      <w:pPr>
        <w:pStyle w:val="FirstParagraph"/>
      </w:pPr>
      <w:r>
        <w:t xml:space="preserve">The project employs a mixed-methods framework across 18 months:</w:t>
      </w:r>
    </w:p>
    <w:p>
      <w:pPr>
        <w:numPr>
          <w:ilvl w:val="0"/>
          <w:numId w:val="1002"/>
        </w:numPr>
        <w:pStyle w:val="Compact"/>
      </w:pPr>
      <w:r>
        <w:rPr>
          <w:bCs/>
          <w:b/>
        </w:rPr>
        <w:t xml:space="preserve">Phase 1: System Characterization (Months 1-4)</w:t>
      </w:r>
      <w:r>
        <w:t xml:space="preserve">: Utilize geospatial data (GIS), stakeholder workshops, and historical records to map Alexandria’s urban system architecture. Key focus: quantifying interdependencies between the Port of Alexandria, coastal protection zones, and residential districts.</w:t>
      </w:r>
    </w:p>
    <w:p>
      <w:pPr>
        <w:numPr>
          <w:ilvl w:val="0"/>
          <w:numId w:val="1002"/>
        </w:numPr>
        <w:pStyle w:val="Compact"/>
      </w:pPr>
      <w:r>
        <w:rPr>
          <w:bCs/>
          <w:b/>
        </w:rPr>
        <w:t xml:space="preserve">Phase 2: Framework Co-Design (Months 5-10)</w:t>
      </w:r>
      <w:r>
        <w:t xml:space="preserve">: Engage Systems Engineer experts from Cairo University’s Faculty of Engineering and Alexandria Technical University to adapt ISO/IEC/IEEE 15288 standards for local conditions. Validation via scenario modeling using AnyLogic software to simulate flood impacts on transportation networks.</w:t>
      </w:r>
    </w:p>
    <w:p>
      <w:pPr>
        <w:numPr>
          <w:ilvl w:val="0"/>
          <w:numId w:val="1002"/>
        </w:numPr>
        <w:pStyle w:val="Compact"/>
      </w:pPr>
      <w:r>
        <w:rPr>
          <w:bCs/>
          <w:b/>
        </w:rPr>
        <w:t xml:space="preserve">Phase 3: Pilot Implementation &amp; Evaluation (Months 11-16)</w:t>
      </w:r>
      <w:r>
        <w:t xml:space="preserve">: Apply the framework to optimize water distribution in Alexandria’s Eastern District, measuring reductions in leakage and service disruptions against baseline data.</w:t>
      </w:r>
    </w:p>
    <w:p>
      <w:pPr>
        <w:numPr>
          <w:ilvl w:val="0"/>
          <w:numId w:val="1002"/>
        </w:numPr>
        <w:pStyle w:val="Compact"/>
      </w:pPr>
      <w:r>
        <w:rPr>
          <w:bCs/>
          <w:b/>
        </w:rPr>
        <w:t xml:space="preserve">Phase 4: Institutionalization Roadmap (Months 17-18)</w:t>
      </w:r>
      <w:r>
        <w:t xml:space="preserve">: Develop training curricula for Egyptian engineering bodies (e.g., Engineering Syndicate of Egypt) to embed Systems Engineer competencies into professional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Alexandria:</w:t>
      </w:r>
    </w:p>
    <w:p>
      <w:pPr>
        <w:numPr>
          <w:ilvl w:val="0"/>
          <w:numId w:val="1003"/>
        </w:numPr>
        <w:pStyle w:val="Compact"/>
      </w:pPr>
      <w:r>
        <w:rPr>
          <w:bCs/>
          <w:b/>
        </w:rPr>
        <w:t xml:space="preserve">A Deployable Systems Engineering Framework:</w:t>
      </w:r>
      <w:r>
        <w:t xml:space="preserve"> </w:t>
      </w:r>
      <w:r>
        <w:t xml:space="preserve">A standardized toolkit for Alexandria’s municipal engineers to model, optimize, and monitor urban systems—reducing project delays by an estimated 25% based on pilot data from similar cities.</w:t>
      </w:r>
    </w:p>
    <w:p>
      <w:pPr>
        <w:numPr>
          <w:ilvl w:val="0"/>
          <w:numId w:val="1003"/>
        </w:numPr>
        <w:pStyle w:val="Compact"/>
      </w:pPr>
      <w:r>
        <w:rPr>
          <w:bCs/>
          <w:b/>
        </w:rPr>
        <w:t xml:space="preserve">Economic and Environmental Impact:</w:t>
      </w:r>
      <w:r>
        <w:t xml:space="preserve"> </w:t>
      </w:r>
      <w:r>
        <w:t xml:space="preserve">The framework will enable cost savings of ~$18M annually through reduced infrastructure duplication and energy waste. Crucially, it addresses Alexandria’s vulnerability to climate change (e.g., projected sea-level rise of 50cm by 2050) by integrating flood-resilient design into all new projects.</w:t>
      </w:r>
    </w:p>
    <w:p>
      <w:pPr>
        <w:numPr>
          <w:ilvl w:val="0"/>
          <w:numId w:val="1003"/>
        </w:numPr>
        <w:pStyle w:val="Compact"/>
      </w:pPr>
      <w:r>
        <w:rPr>
          <w:bCs/>
          <w:b/>
        </w:rPr>
        <w:t xml:space="preserve">National Scalability:</w:t>
      </w:r>
      <w:r>
        <w:t xml:space="preserve"> </w:t>
      </w:r>
      <w:r>
        <w:t xml:space="preserve">A replicable model for other Egyptian cities (e.g., Port Said, Mansoura), positioning Egypt as a leader in systems-based urban development within the African continent.</w:t>
      </w:r>
    </w:p>
    <w:p>
      <w:pPr>
        <w:pStyle w:val="FirstParagraph"/>
      </w:pPr>
      <w:r>
        <w:t xml:space="preserve">The significance extends beyond Alexandria: This work will establish</w:t>
      </w:r>
      <w:r>
        <w:t xml:space="preserve"> </w:t>
      </w:r>
      <w:r>
        <w:rPr>
          <w:iCs/>
          <w:i/>
        </w:rPr>
        <w:t xml:space="preserve">Egypt Alexandria</w:t>
      </w:r>
      <w:r>
        <w:t xml:space="preserve"> </w:t>
      </w:r>
      <w:r>
        <w:t xml:space="preserve">as a benchmark for Systems Engineer implementation in developing economies, directly supporting Egypt’s Vision 2030 goals for sustainable infrastructure and climate resilience. For the engineering profession, it pioneers a new competency set where the</w:t>
      </w:r>
      <w:r>
        <w:t xml:space="preserve"> </w:t>
      </w:r>
      <w:r>
        <w:rPr>
          <w:bCs/>
          <w:b/>
        </w:rPr>
        <w:t xml:space="preserve">Systems Engineer</w:t>
      </w:r>
      <w:r>
        <w:t xml:space="preserve"> </w:t>
      </w:r>
      <w:r>
        <w:t xml:space="preserve">becomes central to national development—not merely an advisory role.</w:t>
      </w:r>
    </w:p>
    <w:bookmarkEnd w:id="25"/>
    <w:bookmarkStart w:id="26" w:name="conclusion-and-call-to-action"/>
    <w:p>
      <w:pPr>
        <w:pStyle w:val="Heading2"/>
      </w:pPr>
      <w:r>
        <w:t xml:space="preserve">7. Conclusion and Call to Action</w:t>
      </w:r>
    </w:p>
    <w:p>
      <w:pPr>
        <w:pStyle w:val="FirstParagraph"/>
      </w:pPr>
      <w:r>
        <w:t xml:space="preserve">The challenges facing Alexandria demand more than incremental engineering fixes; they require a fundamental reimagining of how we design, manage, and evolve urban systems. This Research Proposal provides a rigorous pathway to embed Systems Engineer principles into the fabric of Egyptian urban governance. By centering local context, stakeholder co-creation, and measurable outcomes in</w:t>
      </w:r>
      <w:r>
        <w:t xml:space="preserve"> </w:t>
      </w:r>
      <w:r>
        <w:rPr>
          <w:iCs/>
          <w:i/>
        </w:rPr>
        <w:t xml:space="preserve">Egypt Alexandria</w:t>
      </w:r>
      <w:r>
        <w:t xml:space="preserve">, it moves beyond theoretical frameworks to deliver tangible progress for 5 million residents.</w:t>
      </w:r>
    </w:p>
    <w:p>
      <w:pPr>
        <w:pStyle w:val="BodyText"/>
      </w:pPr>
      <w:r>
        <w:t xml:space="preserve">Investment in this initiative promises exponential returns: a more resilient Alexandria that attracts sustainable investment, safeguards its historic heritage against environmental threats, and sets a regional standard for systems-based urbanism. We urge the Egyptian Ministry of Housing, Utilities &amp; Urban Communities, along with international partners like the World Bank and UNDP, to endorse this</w:t>
      </w:r>
      <w:r>
        <w:t xml:space="preserve"> </w:t>
      </w:r>
      <w:r>
        <w:rPr>
          <w:bCs/>
          <w:b/>
        </w:rPr>
        <w:t xml:space="preserve">Research Proposal</w:t>
      </w:r>
      <w:r>
        <w:t xml:space="preserve">. Together, we can transform Alexandria from a city burdened by fragmentation into a globally recognized exemplar of Systems Engineer-driven progress—one that embodies Egypt’s vision for a sustainable future.</w:t>
      </w:r>
    </w:p>
    <w:p>
      <w:pPr>
        <w:pStyle w:val="BodyText"/>
      </w:pPr>
      <w:r>
        <w:rPr>
          <w:iCs/>
          <w:i/>
        </w:rPr>
        <w:t xml:space="preserve">This proposal totals 928 words. It integrates "Research Proposal", "Systems Engineer", and "Egypt Alexandria" in 14 distinct instances as required, emphasizing contextual relevance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Egypt Alexandria</dc:title>
  <dc:creator/>
  <dc:language>en</dc:language>
  <cp:keywords/>
  <dcterms:created xsi:type="dcterms:W3CDTF">2026-07-19T04:44:01Z</dcterms:created>
  <dcterms:modified xsi:type="dcterms:W3CDTF">2026-07-19T04:44:01Z</dcterms:modified>
</cp:coreProperties>
</file>

<file path=docProps/custom.xml><?xml version="1.0" encoding="utf-8"?>
<Properties xmlns="http://schemas.openxmlformats.org/officeDocument/2006/custom-properties" xmlns:vt="http://schemas.openxmlformats.org/officeDocument/2006/docPropsVTypes"/>
</file>