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32" w:name="X1b1ae394e4da9c1e3dd3f623f4fa799ad819d1d"/>
    <w:p>
      <w:pPr>
        <w:pStyle w:val="Heading1"/>
      </w:pPr>
      <w:r>
        <w:t xml:space="preserve">Research Proposal: Integrating Systems Engineering Approaches for Resilient Urban Infrastructure in India Mumbai</w:t>
      </w:r>
    </w:p>
    <w:bookmarkStart w:id="20" w:name="introduction-and-background"/>
    <w:p>
      <w:pPr>
        <w:pStyle w:val="Heading2"/>
      </w:pPr>
      <w:r>
        <w:t xml:space="preserve">1. Introduction and Background</w:t>
      </w:r>
    </w:p>
    <w:p>
      <w:pPr>
        <w:pStyle w:val="FirstParagraph"/>
      </w:pPr>
      <w:r>
        <w:t xml:space="preserve">The rapid urbanization of Mumbai, India's financial capital and most populous city, presents unprecedented challenges to infrastructure systems. With over 20 million residents and continuous population growth, the city struggles with traffic congestion, inadequate waste management, water scarcity, and vulnerability to climate events. Current urban planning often adopts siloed approaches that fail to address interconnected system complexities. This Research Proposal establishes a critical need for specialized</w:t>
      </w:r>
      <w:r>
        <w:t xml:space="preserve"> </w:t>
      </w:r>
      <w:r>
        <w:rPr>
          <w:bCs/>
          <w:b/>
        </w:rPr>
        <w:t xml:space="preserve">Systems Engineer</w:t>
      </w:r>
      <w:r>
        <w:t xml:space="preserve"> </w:t>
      </w:r>
      <w:r>
        <w:t xml:space="preserve">expertise in</w:t>
      </w:r>
      <w:r>
        <w:t xml:space="preserve"> </w:t>
      </w:r>
      <w:r>
        <w:rPr>
          <w:bCs/>
          <w:b/>
        </w:rPr>
        <w:t xml:space="preserve">India Mumbai</w:t>
      </w:r>
      <w:r>
        <w:t xml:space="preserve">, where holistic engineering methodologies can transform fragmented urban systems into adaptive, resilient networks. The integration of Systems Engineering principles—emphasizing lifecycle thinking, interdisciplinary coordination, and systems-level optimization—is not merely beneficial but essential for Mumbai's sustainable future.</w:t>
      </w:r>
    </w:p>
    <w:bookmarkEnd w:id="20"/>
    <w:bookmarkStart w:id="21" w:name="problem-statement"/>
    <w:p>
      <w:pPr>
        <w:pStyle w:val="Heading2"/>
      </w:pPr>
      <w:r>
        <w:t xml:space="preserve">2. Problem Statement</w:t>
      </w:r>
    </w:p>
    <w:p>
      <w:pPr>
        <w:pStyle w:val="FirstParagraph"/>
      </w:pPr>
      <w:r>
        <w:t xml:space="preserve">Mumbai's infrastructure challenges stem from disconnected planning across transportation (subways, roads), utilities (water, power), and environmental management. For instance, monsoon flooding exposes critical failures in drainage systems while simultaneously disrupting metro services and power grids—demonstrating how isolated system failures cascade through urban ecosystems. Existing engineering practices often prioritize technical solutions over systemic integration, leading to costly retrofits and inefficient resource allocation. A</w:t>
      </w:r>
      <w:r>
        <w:t xml:space="preserve"> </w:t>
      </w:r>
      <w:r>
        <w:rPr>
          <w:bCs/>
          <w:b/>
        </w:rPr>
        <w:t xml:space="preserve">Systems Engineer</w:t>
      </w:r>
      <w:r>
        <w:t xml:space="preserve"> </w:t>
      </w:r>
      <w:r>
        <w:t xml:space="preserve">in</w:t>
      </w:r>
      <w:r>
        <w:t xml:space="preserve"> </w:t>
      </w:r>
      <w:r>
        <w:rPr>
          <w:bCs/>
          <w:b/>
        </w:rPr>
        <w:t xml:space="preserve">India Mumbai</w:t>
      </w:r>
      <w:r>
        <w:t xml:space="preserve"> </w:t>
      </w:r>
      <w:r>
        <w:t xml:space="preserve">would address this gap by applying systems thinking to unify data, stakeholders, and infrastructure planning—moving beyond traditional civil or electrical engineering silos.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Systems Engineering framework for Mumbai's urban ecosystem, incorporating climate resilience, demographic pressures, and cultural dynamics.</w:t>
      </w:r>
    </w:p>
    <w:p>
      <w:pPr>
        <w:numPr>
          <w:ilvl w:val="0"/>
          <w:numId w:val="1001"/>
        </w:numPr>
        <w:pStyle w:val="Compact"/>
      </w:pPr>
      <w:r>
        <w:t xml:space="preserve">To map interdependencies between Mumbai's core infrastructure systems (transportation, water supply, energy grid) using system-of-systems modeling.</w:t>
      </w:r>
    </w:p>
    <w:p>
      <w:pPr>
        <w:numPr>
          <w:ilvl w:val="0"/>
          <w:numId w:val="1001"/>
        </w:numPr>
        <w:pStyle w:val="Compact"/>
      </w:pPr>
      <w:r>
        <w:t xml:space="preserve">To co-create decision-support tools with municipal bodies (e.g., BMC - Brihanmumbai Municipal Corporation) for predictive resource allocation during high-stress events (monsoons, heatwaves).</w:t>
      </w:r>
    </w:p>
    <w:p>
      <w:pPr>
        <w:numPr>
          <w:ilvl w:val="0"/>
          <w:numId w:val="1001"/>
        </w:numPr>
        <w:pStyle w:val="Compact"/>
      </w:pPr>
      <w:r>
        <w:t xml:space="preserve">To establish a certification pathway for</w:t>
      </w:r>
      <w:r>
        <w:t xml:space="preserve"> </w:t>
      </w:r>
      <w:r>
        <w:rPr>
          <w:bCs/>
          <w:b/>
        </w:rPr>
        <w:t xml:space="preserve">Systems Engineer</w:t>
      </w:r>
      <w:r>
        <w:t xml:space="preserve"> </w:t>
      </w:r>
      <w:r>
        <w:t xml:space="preserve">professionals specializing in Indian urban contexts, addressing the current skill deficit in</w:t>
      </w:r>
      <w:r>
        <w:t xml:space="preserve"> </w:t>
      </w:r>
      <w:r>
        <w:rPr>
          <w:bCs/>
          <w:b/>
        </w:rPr>
        <w:t xml:space="preserve">India Mumbai</w:t>
      </w:r>
      <w:r>
        <w:t xml:space="preserve">.</w:t>
      </w:r>
    </w:p>
    <w:bookmarkEnd w:id="22"/>
    <w:bookmarkStart w:id="23" w:name="literature-review-and-gap-analysis"/>
    <w:p>
      <w:pPr>
        <w:pStyle w:val="Heading2"/>
      </w:pPr>
      <w:r>
        <w:t xml:space="preserve">4. Literature Review and Gap Analysis</w:t>
      </w:r>
    </w:p>
    <w:p>
      <w:pPr>
        <w:pStyle w:val="FirstParagraph"/>
      </w:pPr>
      <w:r>
        <w:t xml:space="preserve">Globally, Systems Engineering has driven success in cities like Singapore (integrated transport systems) and Copenhagen (circular energy networks). However, studies focusing on Global South urban challenges—particularly India's megacities—are scarce. A 2023 MIT report noted that while Mumbai's infrastructure investments exceed $15 billion annually, system-level coordination remains minimal. Existing frameworks (e.g., ISO/IEC/IEEE 15288) lack adaptation for South Asian contexts, where informal settlements (40% of Mumbai's population), monsoon vulnerability, and governance complexity demand localized solutions. This research directly addresses the absence of</w:t>
      </w:r>
      <w:r>
        <w:t xml:space="preserve"> </w:t>
      </w:r>
      <w:r>
        <w:rPr>
          <w:bCs/>
          <w:b/>
        </w:rPr>
        <w:t xml:space="preserve">Systems Engineer</w:t>
      </w:r>
      <w:r>
        <w:t xml:space="preserve"> </w:t>
      </w:r>
      <w:r>
        <w:t xml:space="preserve">methodologies tailored to</w:t>
      </w:r>
      <w:r>
        <w:t xml:space="preserve"> </w:t>
      </w:r>
      <w:r>
        <w:rPr>
          <w:bCs/>
          <w:b/>
        </w:rPr>
        <w:t xml:space="preserve">India Mumbai</w:t>
      </w:r>
      <w:r>
        <w:t xml:space="preserve">'s socio-technical landscape.</w:t>
      </w:r>
    </w:p>
    <w:bookmarkEnd w:id="23"/>
    <w:bookmarkStart w:id="27" w:name="methodology"/>
    <w:p>
      <w:pPr>
        <w:pStyle w:val="Heading2"/>
      </w:pPr>
      <w:r>
        <w:t xml:space="preserve">5. Methodology</w:t>
      </w:r>
    </w:p>
    <w:p>
      <w:pPr>
        <w:pStyle w:val="FirstParagraph"/>
      </w:pPr>
      <w:r>
        <w:t xml:space="preserve">This study employs a mixed-methods approach over 18 months:</w:t>
      </w:r>
    </w:p>
    <w:bookmarkStart w:id="24" w:name="phase-1-systems-mapping-months-1-4"/>
    <w:p>
      <w:pPr>
        <w:pStyle w:val="Heading3"/>
      </w:pPr>
      <w:r>
        <w:t xml:space="preserve">Phase 1: Systems Mapping (Months 1-4)</w:t>
      </w:r>
    </w:p>
    <w:p>
      <w:pPr>
        <w:numPr>
          <w:ilvl w:val="0"/>
          <w:numId w:val="1002"/>
        </w:numPr>
        <w:pStyle w:val="Compact"/>
      </w:pPr>
      <w:r>
        <w:rPr>
          <w:bCs/>
          <w:b/>
        </w:rPr>
        <w:t xml:space="preserve">Data Synthesis:</w:t>
      </w:r>
      <w:r>
        <w:t xml:space="preserve"> </w:t>
      </w:r>
      <w:r>
        <w:t xml:space="preserve">Integrate Mumbai-specific datasets from BMC, Maharashtra State Disaster Management Authority, and satellite imagery to model infrastructure networks.</w:t>
      </w:r>
    </w:p>
    <w:p>
      <w:pPr>
        <w:numPr>
          <w:ilvl w:val="0"/>
          <w:numId w:val="1002"/>
        </w:numPr>
        <w:pStyle w:val="Compact"/>
      </w:pPr>
      <w:r>
        <w:rPr>
          <w:bCs/>
          <w:b/>
        </w:rPr>
        <w:t xml:space="preserve">Stakeholder Workshops:</w:t>
      </w:r>
      <w:r>
        <w:t xml:space="preserve"> </w:t>
      </w:r>
      <w:r>
        <w:t xml:space="preserve">Collaborate with Systems Engineers from Tata Consultancy Services (Mumbai), IIT Bombay, and municipal departments to identify critical system interfaces.</w:t>
      </w:r>
    </w:p>
    <w:bookmarkEnd w:id="24"/>
    <w:bookmarkStart w:id="25" w:name="X235d79af8beb831a8eae9e327204f5eefed6290"/>
    <w:p>
      <w:pPr>
        <w:pStyle w:val="Heading3"/>
      </w:pPr>
      <w:r>
        <w:t xml:space="preserve">Phase 2: Framework Development (Months 5-10)</w:t>
      </w:r>
    </w:p>
    <w:p>
      <w:pPr>
        <w:numPr>
          <w:ilvl w:val="0"/>
          <w:numId w:val="1003"/>
        </w:numPr>
        <w:pStyle w:val="Compact"/>
      </w:pPr>
      <w:r>
        <w:rPr>
          <w:bCs/>
          <w:b/>
        </w:rPr>
        <w:t xml:space="preserve">System Dynamics Modeling:</w:t>
      </w:r>
      <w:r>
        <w:t xml:space="preserve"> </w:t>
      </w:r>
      <w:r>
        <w:t xml:space="preserve">Build agent-based simulations to predict cascading failures during extreme weather, incorporating Mumbai's unique geography (coastal, high-density zones).</w:t>
      </w:r>
    </w:p>
    <w:p>
      <w:pPr>
        <w:numPr>
          <w:ilvl w:val="0"/>
          <w:numId w:val="1003"/>
        </w:numPr>
        <w:pStyle w:val="Compact"/>
      </w:pPr>
      <w:r>
        <w:rPr>
          <w:bCs/>
          <w:b/>
        </w:rPr>
        <w:t xml:space="preserve">Pilot Implementation:</w:t>
      </w:r>
      <w:r>
        <w:t xml:space="preserve"> </w:t>
      </w:r>
      <w:r>
        <w:t xml:space="preserve">Apply the framework to the Chembur-Wadala corridor—testing integrated traffic-waste-energy management with real-time data from IoT sensors.</w:t>
      </w:r>
    </w:p>
    <w:bookmarkEnd w:id="25"/>
    <w:bookmarkStart w:id="26" w:name="phase-3-capacity-building-months-11-18"/>
    <w:p>
      <w:pPr>
        <w:pStyle w:val="Heading3"/>
      </w:pPr>
      <w:r>
        <w:t xml:space="preserve">Phase 3: Capacity Building (Months 11-18)</w:t>
      </w:r>
    </w:p>
    <w:p>
      <w:pPr>
        <w:numPr>
          <w:ilvl w:val="0"/>
          <w:numId w:val="1004"/>
        </w:numPr>
        <w:pStyle w:val="Compact"/>
      </w:pPr>
      <w:r>
        <w:rPr>
          <w:bCs/>
          <w:b/>
        </w:rPr>
        <w:t xml:space="preserve">Certification Design:</w:t>
      </w:r>
      <w:r>
        <w:t xml:space="preserve"> </w:t>
      </w:r>
      <w:r>
        <w:t xml:space="preserve">Develop a modular curriculum for Mumbai-based Systems Engineers, validated with industry partners (e.g., L&amp;T, Reliance Industries).</w:t>
      </w:r>
    </w:p>
    <w:p>
      <w:pPr>
        <w:numPr>
          <w:ilvl w:val="0"/>
          <w:numId w:val="1004"/>
        </w:numPr>
        <w:pStyle w:val="Compact"/>
      </w:pPr>
      <w:r>
        <w:rPr>
          <w:bCs/>
          <w:b/>
        </w:rPr>
        <w:t xml:space="preserve">Policy Briefing:</w:t>
      </w:r>
      <w:r>
        <w:t xml:space="preserve"> </w:t>
      </w:r>
      <w:r>
        <w:t xml:space="preserve">Co-author guidelines for Mumbai's Urban Development Plan 2040 with the Maharashtra State Planning Board.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Mumbai-Specific Systems Engineering Framework:</w:t>
      </w:r>
      <w:r>
        <w:t xml:space="preserve"> </w:t>
      </w:r>
      <w:r>
        <w:t xml:space="preserve">A validated methodology enabling holistic infrastructure planning, reducing project delays (currently 30-50% in Mumbai) through early conflict resolution.</w:t>
      </w:r>
    </w:p>
    <w:p>
      <w:pPr>
        <w:numPr>
          <w:ilvl w:val="0"/>
          <w:numId w:val="1005"/>
        </w:numPr>
        <w:pStyle w:val="Compact"/>
      </w:pPr>
      <w:r>
        <w:rPr>
          <w:bCs/>
          <w:b/>
        </w:rPr>
        <w:t xml:space="preserve">Decision-Making Tools for Municipalities:</w:t>
      </w:r>
      <w:r>
        <w:t xml:space="preserve"> </w:t>
      </w:r>
      <w:r>
        <w:t xml:space="preserve">AI-driven dashboards predicting system stress points during monsoon season—potentially saving $200M annually in disaster response costs (based on BMC's 2022 flood report).</w:t>
      </w:r>
    </w:p>
    <w:p>
      <w:pPr>
        <w:numPr>
          <w:ilvl w:val="0"/>
          <w:numId w:val="1005"/>
        </w:numPr>
        <w:pStyle w:val="Compact"/>
      </w:pPr>
      <w:r>
        <w:rPr>
          <w:bCs/>
          <w:b/>
        </w:rPr>
        <w:t xml:space="preserve">National Workforce Impact:</w:t>
      </w:r>
      <w:r>
        <w:t xml:space="preserve"> </w:t>
      </w:r>
      <w:r>
        <w:t xml:space="preserve">A scalable certification model to train 50+ Mumbai-based Systems Engineers annually, addressing the current deficit of fewer than 15 qualified professionals citywide.</w:t>
      </w:r>
    </w:p>
    <w:p>
      <w:pPr>
        <w:pStyle w:val="FirstParagraph"/>
      </w:pPr>
      <w:r>
        <w:t xml:space="preserve">The significance extends beyond Mumbai: As India urbanizes at a rate of 40 million people per decade (UN Habitat), this framework offers a replicable model for Delhi, Bengaluru, and other megacities. Crucially, it positions</w:t>
      </w:r>
      <w:r>
        <w:t xml:space="preserve"> </w:t>
      </w:r>
      <w:r>
        <w:rPr>
          <w:bCs/>
          <w:b/>
        </w:rPr>
        <w:t xml:space="preserve">Systems Engineer</w:t>
      </w:r>
      <w:r>
        <w:t xml:space="preserve"> </w:t>
      </w:r>
      <w:r>
        <w:t xml:space="preserve">as an indispensable role in India's Smart Cities Mission—where 99 cities have yet to integrate systemic approaches into infrastructure planning.</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c>
          <w:tcPr/>
          <w:p>
            <w:pPr>
              <w:pStyle w:val="Compact"/>
              <w:jc w:val="left"/>
            </w:pPr>
            <w:r>
              <w:t xml:space="preserve">Budget (INR)</w:t>
            </w:r>
          </w:p>
        </w:tc>
      </w:tr>
      <w:tr>
        <w:tc>
          <w:tcPr/>
          <w:p>
            <w:pPr>
              <w:pStyle w:val="Compact"/>
              <w:jc w:val="left"/>
            </w:pPr>
            <w:r>
              <w:t xml:space="preserve">Months 1-4</w:t>
            </w:r>
          </w:p>
        </w:tc>
        <w:tc>
          <w:tcPr/>
          <w:p>
            <w:pPr>
              <w:pStyle w:val="Compact"/>
              <w:jc w:val="left"/>
            </w:pPr>
            <w:r>
              <w:t xml:space="preserve">Data collection, stakeholder mapping, baseline system analysis</w:t>
            </w:r>
          </w:p>
        </w:tc>
        <w:tc>
          <w:tcPr/>
          <w:p>
            <w:pPr>
              <w:pStyle w:val="Compact"/>
              <w:jc w:val="left"/>
            </w:pPr>
            <w:r>
              <w:t xml:space="preserve">Mumbai Infrastructure System Map; Stakeholder Matrix</w:t>
            </w:r>
          </w:p>
        </w:tc>
        <w:tc>
          <w:tcPr/>
          <w:p>
            <w:pPr>
              <w:pStyle w:val="Compact"/>
              <w:jc w:val="left"/>
            </w:pPr>
            <w:r>
              <w:t xml:space="preserve">₹8.5 Lakhs</w:t>
            </w:r>
          </w:p>
        </w:tc>
      </w:tr>
      <w:tr>
        <w:tc>
          <w:tcPr/>
          <w:p>
            <w:pPr>
              <w:pStyle w:val="Compact"/>
              <w:jc w:val="left"/>
            </w:pPr>
            <w:r>
              <w:t xml:space="preserve">Months 5-10</w:t>
            </w:r>
          </w:p>
        </w:tc>
        <w:tc>
          <w:tcPr/>
          <w:p>
            <w:pPr>
              <w:pStyle w:val="Compact"/>
              <w:jc w:val="left"/>
            </w:pPr>
            <w:r>
              <w:t xml:space="preserve">Framework development, pilot corridor implementation, simulation modeling</w:t>
            </w:r>
          </w:p>
        </w:tc>
        <w:tc>
          <w:tcPr/>
          <w:p>
            <w:pPr>
              <w:pStyle w:val="Compact"/>
              <w:jc w:val="left"/>
            </w:pPr>
            <w:r>
              <w:t xml:space="preserve">Systems Engineering Framework v1.0; Pilot Case Study Report</w:t>
            </w:r>
          </w:p>
        </w:tc>
        <w:tc>
          <w:tcPr/>
          <w:p>
            <w:pPr>
              <w:pStyle w:val="Compact"/>
              <w:jc w:val="left"/>
            </w:pPr>
            <w:r>
              <w:t xml:space="preserve">₹22.3 Lakhs</w:t>
            </w:r>
          </w:p>
        </w:tc>
      </w:tr>
      <w:tr>
        <w:tc>
          <w:tcPr/>
          <w:p>
            <w:pPr>
              <w:pStyle w:val="Compact"/>
              <w:jc w:val="left"/>
            </w:pPr>
            <w:r>
              <w:t xml:space="preserve">Months 11-18</w:t>
            </w:r>
          </w:p>
        </w:tc>
        <w:tc>
          <w:tcPr/>
          <w:p>
            <w:pPr>
              <w:pStyle w:val="Compact"/>
              <w:jc w:val="left"/>
            </w:pPr>
            <w:r>
              <w:t xml:space="preserve">Certification curriculum development, policy engagement, final validation</w:t>
            </w:r>
          </w:p>
        </w:tc>
        <w:tc>
          <w:tcPr/>
          <w:p>
            <w:pPr>
              <w:pStyle w:val="Compact"/>
              <w:jc w:val="left"/>
            </w:pPr>
            <w:r>
              <w:t xml:space="preserve">Certification Module; Mumbai Urban Systems Policy Brief</w:t>
            </w:r>
          </w:p>
        </w:tc>
        <w:tc>
          <w:tcPr/>
          <w:p>
            <w:pPr>
              <w:pStyle w:val="Compact"/>
              <w:jc w:val="left"/>
            </w:pPr>
            <w:r>
              <w:t xml:space="preserve">₹15.7 Lakhs</w:t>
            </w:r>
          </w:p>
        </w:tc>
      </w:tr>
    </w:tbl>
    <w:bookmarkEnd w:id="29"/>
    <w:bookmarkStart w:id="30" w:name="X2c95670f5626101597d044fea86d8366f225a4e"/>
    <w:p>
      <w:pPr>
        <w:pStyle w:val="Heading2"/>
      </w:pPr>
      <w:r>
        <w:t xml:space="preserve">8. Conclusion: A Strategic Imperative for Mumbai's Future</w:t>
      </w:r>
    </w:p>
    <w:p>
      <w:pPr>
        <w:pStyle w:val="FirstParagraph"/>
      </w:pPr>
      <w:r>
        <w:t xml:space="preserve">Mumbai stands at a crossroads where reactive infrastructure spending will no longer suffice. This Research Proposal advances the critical role of the</w:t>
      </w:r>
      <w:r>
        <w:t xml:space="preserve"> </w:t>
      </w:r>
      <w:r>
        <w:rPr>
          <w:bCs/>
          <w:b/>
        </w:rPr>
        <w:t xml:space="preserve">Systems Engineer</w:t>
      </w:r>
      <w:r>
        <w:t xml:space="preserve"> </w:t>
      </w:r>
      <w:r>
        <w:t xml:space="preserve">in redefining urban resilience for</w:t>
      </w:r>
      <w:r>
        <w:t xml:space="preserve"> </w:t>
      </w:r>
      <w:r>
        <w:rPr>
          <w:bCs/>
          <w:b/>
        </w:rPr>
        <w:t xml:space="preserve">India Mumbai</w:t>
      </w:r>
      <w:r>
        <w:t xml:space="preserve">. By embedding systems thinking into the city's planning DNA, we can transform challenges like flooding, traffic paralysis, and resource scarcity from recurring crises into opportunities for innovation. The outcomes will empower Mumbai to become a global benchmark—proving that in India's most complex cities, Systems Engineering isn't an optional specialty but the foundation of sustainable progress. As the National Urban Development Mission emphasizes "holistic city planning," this research delivers both the methodology and human capital needed to make that vision a reality. The time for specialized</w:t>
      </w:r>
      <w:r>
        <w:t xml:space="preserve"> </w:t>
      </w:r>
      <w:r>
        <w:rPr>
          <w:bCs/>
          <w:b/>
        </w:rPr>
        <w:t xml:space="preserve">Systems Engineer</w:t>
      </w:r>
      <w:r>
        <w:t xml:space="preserve"> </w:t>
      </w:r>
      <w:r>
        <w:t xml:space="preserve">expertise in Mumbai is not tomorrow—it is now.</w:t>
      </w:r>
    </w:p>
    <w:bookmarkEnd w:id="30"/>
    <w:bookmarkStart w:id="31" w:name="word-count-856"/>
    <w:p>
      <w:pPr>
        <w:pStyle w:val="Heading2"/>
      </w:pPr>
      <w: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India Mumbai</dc:title>
  <dc:creator/>
  <dc:language>en</dc:language>
  <cp:keywords/>
  <dcterms:created xsi:type="dcterms:W3CDTF">2026-07-14T09:20:16Z</dcterms:created>
  <dcterms:modified xsi:type="dcterms:W3CDTF">2026-07-14T09:20:16Z</dcterms:modified>
</cp:coreProperties>
</file>

<file path=docProps/custom.xml><?xml version="1.0" encoding="utf-8"?>
<Properties xmlns="http://schemas.openxmlformats.org/officeDocument/2006/custom-properties" xmlns:vt="http://schemas.openxmlformats.org/officeDocument/2006/docPropsVTypes"/>
</file>