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Abidjan,</w:t>
      </w:r>
      <w:r>
        <w:t xml:space="preserve"> </w:t>
      </w:r>
      <w:r>
        <w:t xml:space="preserve">Ivory</w:t>
      </w:r>
      <w:r>
        <w:t xml:space="preserve"> </w:t>
      </w:r>
      <w:r>
        <w:t xml:space="preserve">Coast</w:t>
      </w:r>
    </w:p>
    <w:bookmarkStart w:id="28" w:name="Xf7e2c0898b1c0918a68dfc3ce47bdca62f79f20"/>
    <w:p>
      <w:pPr>
        <w:pStyle w:val="Heading1"/>
      </w:pPr>
      <w:r>
        <w:t xml:space="preserve">Research Proposal: Implementing Integrated Systems Engineering Approaches to Address Critical Urban Infrastructure Challenges in Abidjan, Ivory Coast</w:t>
      </w:r>
    </w:p>
    <w:bookmarkStart w:id="20" w:name="introduction-and-context"/>
    <w:p>
      <w:pPr>
        <w:pStyle w:val="Heading2"/>
      </w:pPr>
      <w:r>
        <w:t xml:space="preserve">1. Introduction and Context</w:t>
      </w:r>
    </w:p>
    <w:p>
      <w:pPr>
        <w:pStyle w:val="FirstParagraph"/>
      </w:pPr>
      <w:r>
        <w:t xml:space="preserve">The rapid urbanization of Abidjan, the economic capital of the Ivory Coast, presents unprecedented challenges for sustainable development. With a population exceeding 5 million and projected growth to 7 million by 2030, existing infrastructure systems are strained beyond capacity. Traffic congestion costs the city an estimated $1 billion annually in lost productivity (World Bank, 2023), while energy outages disrupt businesses and healthcare facilities daily. The</w:t>
      </w:r>
      <w:r>
        <w:t xml:space="preserve"> </w:t>
      </w:r>
      <w:r>
        <w:rPr>
          <w:bCs/>
          <w:b/>
        </w:rPr>
        <w:t xml:space="preserve">Systems Engineer</w:t>
      </w:r>
      <w:r>
        <w:t xml:space="preserve"> </w:t>
      </w:r>
      <w:r>
        <w:t xml:space="preserve">discipline emerges as a critical catalyst for holistic solutions within this complex urban ecosystem of the Ivory Coast Abidjan. This research proposes a targeted investigation into adaptive systems engineering frameworks specifically designed to integrate and optimize Abidjan's fragmented infrastructure networks, moving beyond isolated technical fixes toward resilient, interconnected urban systems.</w:t>
      </w:r>
    </w:p>
    <w:bookmarkEnd w:id="20"/>
    <w:bookmarkStart w:id="21" w:name="problem-statement"/>
    <w:p>
      <w:pPr>
        <w:pStyle w:val="Heading2"/>
      </w:pPr>
      <w:r>
        <w:t xml:space="preserve">2. Problem Statement</w:t>
      </w:r>
    </w:p>
    <w:p>
      <w:pPr>
        <w:pStyle w:val="FirstParagraph"/>
      </w:pPr>
      <w:r>
        <w:t xml:space="preserve">Current infrastructure management in Abidjan operates through siloed departments—transportation, energy, water supply, and port operations—with minimal coordination. This fragmentation results in systemic inefficiencies: the Port of Abidjan (Africa's busiest container terminal) faces delays due to poor traffic integration with feeder roads; energy grid instability cascades into healthcare disruptions; and public transit systems fail to align with urban growth patterns. These issues are not merely technical but stem from a lack of</w:t>
      </w:r>
      <w:r>
        <w:t xml:space="preserve"> </w:t>
      </w:r>
      <w:r>
        <w:rPr>
          <w:bCs/>
          <w:b/>
        </w:rPr>
        <w:t xml:space="preserve">Systems Engineer</w:t>
      </w:r>
      <w:r>
        <w:t xml:space="preserve">-led strategic integration. The Ivory Coast Abidjan context demands solutions that account for socio-economic realities, climate vulnerabilities (rising sea levels impacting coastal infrastructure), and the need for scalable, locally adaptable technologies—requirements unmet by conventional engineering approaches.</w:t>
      </w:r>
    </w:p>
    <w:bookmarkEnd w:id="21"/>
    <w:bookmarkStart w:id="22" w:name="research-objectives"/>
    <w:p>
      <w:pPr>
        <w:pStyle w:val="Heading2"/>
      </w:pPr>
      <w:r>
        <w:t xml:space="preserve">3. Research Objectives</w:t>
      </w:r>
    </w:p>
    <w:p>
      <w:pPr>
        <w:pStyle w:val="FirstParagraph"/>
      </w:pPr>
      <w:r>
        <w:t xml:space="preserve">This study aims to develop a context-specific Systems Engineering methodology for Abidjan through the following objectives:</w:t>
      </w:r>
    </w:p>
    <w:p>
      <w:pPr>
        <w:numPr>
          <w:ilvl w:val="0"/>
          <w:numId w:val="1001"/>
        </w:numPr>
        <w:pStyle w:val="Compact"/>
      </w:pPr>
      <w:r>
        <w:rPr>
          <w:bCs/>
          <w:b/>
        </w:rPr>
        <w:t xml:space="preserve">Objective 1:</w:t>
      </w:r>
      <w:r>
        <w:t xml:space="preserve"> </w:t>
      </w:r>
      <w:r>
        <w:t xml:space="preserve">Map and model interdependencies among Abidjan's critical infrastructure systems (transport, energy, water, port) using system dynamics and network analysis.</w:t>
      </w:r>
    </w:p>
    <w:p>
      <w:pPr>
        <w:numPr>
          <w:ilvl w:val="0"/>
          <w:numId w:val="1001"/>
        </w:numPr>
        <w:pStyle w:val="Compact"/>
      </w:pPr>
      <w:r>
        <w:rPr>
          <w:bCs/>
          <w:b/>
        </w:rPr>
        <w:t xml:space="preserve">Objective 2:</w:t>
      </w:r>
      <w:r>
        <w:t xml:space="preserve"> </w:t>
      </w:r>
      <w:r>
        <w:t xml:space="preserve">Identify "leverage points" for intervention where integrated systems engineering can yield maximum systemic benefits (e.g., optimizing traffic flow to reduce energy demand during port operations).</w:t>
      </w:r>
    </w:p>
    <w:p>
      <w:pPr>
        <w:numPr>
          <w:ilvl w:val="0"/>
          <w:numId w:val="1001"/>
        </w:numPr>
        <w:pStyle w:val="Compact"/>
      </w:pPr>
      <w:r>
        <w:rPr>
          <w:bCs/>
          <w:b/>
        </w:rPr>
        <w:t xml:space="preserve">Objective 3:</w:t>
      </w:r>
      <w:r>
        <w:t xml:space="preserve"> </w:t>
      </w:r>
      <w:r>
        <w:t xml:space="preserve">Co-design a scalable Systems Engineering framework with key stakeholders including the Ministry of Infrastructure, Abidjan City Council, and private sector partners in Ivory Coast Abidjan.</w:t>
      </w:r>
    </w:p>
    <w:p>
      <w:pPr>
        <w:numPr>
          <w:ilvl w:val="0"/>
          <w:numId w:val="1001"/>
        </w:numPr>
        <w:pStyle w:val="Compact"/>
      </w:pPr>
      <w:r>
        <w:rPr>
          <w:bCs/>
          <w:b/>
        </w:rPr>
        <w:t xml:space="preserve">Objective 4:</w:t>
      </w:r>
      <w:r>
        <w:t xml:space="preserve"> </w:t>
      </w:r>
      <w:r>
        <w:t xml:space="preserve">Develop and validate a pilot implementation plan for one high-impact urban system (e.g., integrated traffic-energy management around the Plateau district).</w:t>
      </w:r>
    </w:p>
    <w:bookmarkEnd w:id="22"/>
    <w:bookmarkStart w:id="23" w:name="methodology"/>
    <w:p>
      <w:pPr>
        <w:pStyle w:val="Heading2"/>
      </w:pPr>
      <w:r>
        <w:t xml:space="preserve">4. Methodology</w:t>
      </w:r>
    </w:p>
    <w:p>
      <w:pPr>
        <w:pStyle w:val="FirstParagraph"/>
      </w:pPr>
      <w:r>
        <w:t xml:space="preserve">This research employs a mixed-methods, participatory approach tailored to the Ivory Coast Abidjan context:</w:t>
      </w:r>
    </w:p>
    <w:p>
      <w:pPr>
        <w:numPr>
          <w:ilvl w:val="0"/>
          <w:numId w:val="1002"/>
        </w:numPr>
        <w:pStyle w:val="Compact"/>
      </w:pPr>
      <w:r>
        <w:rPr>
          <w:bCs/>
          <w:b/>
        </w:rPr>
        <w:t xml:space="preserve">Phase 1: Systems Mapping &amp; Data Synthesis (Months 1-4):</w:t>
      </w:r>
      <w:r>
        <w:t xml:space="preserve"> </w:t>
      </w:r>
      <w:r>
        <w:t xml:space="preserve">Collaborate with the National Institute of Statistics of Côte d'Ivoire and local universities to gather granular data on infrastructure performance, socio-economic factors, and climate risks. Utilize GIS mapping to visualize spatial interdependencies across Abidjan's districts.</w:t>
      </w:r>
    </w:p>
    <w:p>
      <w:pPr>
        <w:numPr>
          <w:ilvl w:val="0"/>
          <w:numId w:val="1002"/>
        </w:numPr>
        <w:pStyle w:val="Compact"/>
      </w:pPr>
      <w:r>
        <w:rPr>
          <w:bCs/>
          <w:b/>
        </w:rPr>
        <w:t xml:space="preserve">Phase 2: Stakeholder Co-creation Workshops (Months 5-7):</w:t>
      </w:r>
      <w:r>
        <w:t xml:space="preserve"> </w:t>
      </w:r>
      <w:r>
        <w:t xml:space="preserve">Facilitate workshops with engineers from the Port Autonome d'Abidjan, SIE (Ivory Coast Energy Utility), and municipal authorities to define system boundaries, constraints, and success metrics. Focus on integrating informal sector inputs (e.g., minibus operators).</w:t>
      </w:r>
    </w:p>
    <w:p>
      <w:pPr>
        <w:numPr>
          <w:ilvl w:val="0"/>
          <w:numId w:val="1002"/>
        </w:numPr>
        <w:pStyle w:val="Compact"/>
      </w:pPr>
      <w:r>
        <w:rPr>
          <w:bCs/>
          <w:b/>
        </w:rPr>
        <w:t xml:space="preserve">Phase 3: Systems Modeling &amp; Simulation (Months 8-10):</w:t>
      </w:r>
      <w:r>
        <w:t xml:space="preserve"> </w:t>
      </w:r>
      <w:r>
        <w:t xml:space="preserve">Build dynamic models using AnyLogic or MATLAB to simulate "what-if" scenarios (e.g., impact of smart traffic signals on grid load during port peak hours). Prioritize solutions with high feasibility within Abidjan's resource constraints.</w:t>
      </w:r>
    </w:p>
    <w:p>
      <w:pPr>
        <w:numPr>
          <w:ilvl w:val="0"/>
          <w:numId w:val="1002"/>
        </w:numPr>
        <w:pStyle w:val="Compact"/>
      </w:pPr>
      <w:r>
        <w:rPr>
          <w:bCs/>
          <w:b/>
        </w:rPr>
        <w:t xml:space="preserve">Phase 4: Pilot Design &amp; Validation (Months 11-12):</w:t>
      </w:r>
      <w:r>
        <w:t xml:space="preserve"> </w:t>
      </w:r>
      <w:r>
        <w:t xml:space="preserve">Develop a detailed implementation blueprint for the Plateau district traffic-energy pilot, co-signed by local government. Include cost-benefit analysis aligned with Ivory Coast's National Development Plan (PND) and UN SDG targets.</w:t>
      </w:r>
    </w:p>
    <w:bookmarkEnd w:id="23"/>
    <w:bookmarkStart w:id="24" w:name="significance-to-ivory-coast-abidjan"/>
    <w:p>
      <w:pPr>
        <w:pStyle w:val="Heading2"/>
      </w:pPr>
      <w:r>
        <w:t xml:space="preserve">5. Significance to Ivory Coast Abidjan</w:t>
      </w:r>
    </w:p>
    <w:p>
      <w:pPr>
        <w:pStyle w:val="FirstParagraph"/>
      </w:pPr>
      <w:r>
        <w:t xml:space="preserve">The proposed research directly addresses pivotal national priorities in the Ivory Coast. By positioning a dedicated</w:t>
      </w:r>
      <w:r>
        <w:t xml:space="preserve"> </w:t>
      </w:r>
      <w:r>
        <w:rPr>
          <w:bCs/>
          <w:b/>
        </w:rPr>
        <w:t xml:space="preserve">Systems Engineer</w:t>
      </w:r>
      <w:r>
        <w:t xml:space="preserve"> </w:t>
      </w:r>
      <w:r>
        <w:t xml:space="preserve">as the central orchestrator of infrastructure transformation, this work moves beyond piecemeal fixes to enable:</w:t>
      </w:r>
    </w:p>
    <w:p>
      <w:pPr>
        <w:numPr>
          <w:ilvl w:val="0"/>
          <w:numId w:val="1003"/>
        </w:numPr>
        <w:pStyle w:val="Compact"/>
      </w:pPr>
      <w:r>
        <w:rPr>
          <w:bCs/>
          <w:b/>
        </w:rPr>
        <w:t xml:space="preserve">Economic Resilience:</w:t>
      </w:r>
      <w:r>
        <w:t xml:space="preserve"> </w:t>
      </w:r>
      <w:r>
        <w:t xml:space="preserve">Reducing port delay times by 25% could add $150M annually to Abidjan's GDP (World Bank Estimate).</w:t>
      </w:r>
    </w:p>
    <w:p>
      <w:pPr>
        <w:numPr>
          <w:ilvl w:val="0"/>
          <w:numId w:val="1003"/>
        </w:numPr>
        <w:pStyle w:val="Compact"/>
      </w:pPr>
      <w:r>
        <w:rPr>
          <w:bCs/>
          <w:b/>
        </w:rPr>
        <w:t xml:space="preserve">Social Equity:</w:t>
      </w:r>
      <w:r>
        <w:t xml:space="preserve"> </w:t>
      </w:r>
      <w:r>
        <w:t xml:space="preserve">Optimizing public transit routes based on real-time demand data ensures affordable mobility for low-income communities in neighborhoods like Anyama or Bingerville.</w:t>
      </w:r>
    </w:p>
    <w:p>
      <w:pPr>
        <w:numPr>
          <w:ilvl w:val="0"/>
          <w:numId w:val="1003"/>
        </w:numPr>
        <w:pStyle w:val="Compact"/>
      </w:pPr>
      <w:r>
        <w:rPr>
          <w:bCs/>
          <w:b/>
        </w:rPr>
        <w:t xml:space="preserve">Climate Adaptation:</w:t>
      </w:r>
      <w:r>
        <w:t xml:space="preserve"> </w:t>
      </w:r>
      <w:r>
        <w:t xml:space="preserve">Integrating flood risk models into infrastructure design protects Abidjan's vulnerable coastal zones (e.g., the "Cité de la Presse" district) against sea-level rise.</w:t>
      </w:r>
    </w:p>
    <w:p>
      <w:pPr>
        <w:numPr>
          <w:ilvl w:val="0"/>
          <w:numId w:val="1003"/>
        </w:numPr>
        <w:pStyle w:val="Compact"/>
      </w:pPr>
      <w:r>
        <w:rPr>
          <w:bCs/>
          <w:b/>
        </w:rPr>
        <w:t xml:space="preserve">National Capacity Building:</w:t>
      </w:r>
      <w:r>
        <w:t xml:space="preserve"> </w:t>
      </w:r>
      <w:r>
        <w:t xml:space="preserve">Training Ivorian engineers in systems engineering methodology ensures long-term institutional ownership beyond the research lifecycle.</w:t>
      </w:r>
    </w:p>
    <w:bookmarkEnd w:id="24"/>
    <w:bookmarkStart w:id="25" w:name="expected-outcomes-and-deliverables"/>
    <w:p>
      <w:pPr>
        <w:pStyle w:val="Heading2"/>
      </w:pPr>
      <w:r>
        <w:t xml:space="preserve">6. Expected Outcomes and Deliverables</w:t>
      </w:r>
    </w:p>
    <w:p>
      <w:pPr>
        <w:pStyle w:val="FirstParagraph"/>
      </w:pPr>
      <w:r>
        <w:t xml:space="preserve">This research will produce four key deliverables directly applicable to Abidjan's development trajectory:</w:t>
      </w:r>
    </w:p>
    <w:p>
      <w:pPr>
        <w:numPr>
          <w:ilvl w:val="0"/>
          <w:numId w:val="1004"/>
        </w:numPr>
        <w:pStyle w:val="Compact"/>
      </w:pPr>
      <w:r>
        <w:t xml:space="preserve">A comprehensive "Abidjan Urban Systems Atlas" detailing critical infrastructure interdependencies, hosted on a public platform by the National Institute of Statistics.</w:t>
      </w:r>
    </w:p>
    <w:p>
      <w:pPr>
        <w:numPr>
          <w:ilvl w:val="0"/>
          <w:numId w:val="1004"/>
        </w:numPr>
        <w:pStyle w:val="Compact"/>
      </w:pPr>
      <w:r>
        <w:t xml:space="preserve">A validated Systems Engineering Framework for Urban Infrastructure (SEFI) tailored to African megacities, with specific Abidjan adaptation guidelines.</w:t>
      </w:r>
    </w:p>
    <w:p>
      <w:pPr>
        <w:numPr>
          <w:ilvl w:val="0"/>
          <w:numId w:val="1004"/>
        </w:numPr>
        <w:pStyle w:val="Compact"/>
      </w:pPr>
      <w:r>
        <w:t xml:space="preserve">A detailed pilot implementation plan for the Plateau district traffic-energy integration system, including budget projections and phased rollout strategy.</w:t>
      </w:r>
    </w:p>
    <w:p>
      <w:pPr>
        <w:numPr>
          <w:ilvl w:val="0"/>
          <w:numId w:val="1004"/>
        </w:numPr>
        <w:pStyle w:val="Compact"/>
      </w:pPr>
      <w:r>
        <w:t xml:space="preserve">Capacity development workshops delivered to 50+ Ivorian engineering professionals from government agencies and universities in Abidjan.</w:t>
      </w:r>
    </w:p>
    <w:bookmarkEnd w:id="25"/>
    <w:bookmarkStart w:id="26" w:name="X4602c9a667704f4948f3a872171b510d68defbc"/>
    <w:p>
      <w:pPr>
        <w:pStyle w:val="Heading2"/>
      </w:pPr>
      <w:r>
        <w:t xml:space="preserve">7. Ethical Considerations and Local Partnership</w:t>
      </w:r>
    </w:p>
    <w:p>
      <w:pPr>
        <w:pStyle w:val="FirstParagraph"/>
      </w:pPr>
      <w:r>
        <w:t xml:space="preserve">Research ethics are paramount in the Ivory Coast context. All data collection will comply with Ivorian data protection laws, with explicit consent from community representatives during fieldwork. Partnerships are central to this proposal: collaboration with the University of Abidjan (Faculté des Sciences) ensures academic rigor and local knowledge integration; formal agreements with the Ministry of Transport guarantee policy relevance; and engagement with Abidjan's Chamber of Commerce ensures private sector buy-in. The</w:t>
      </w:r>
      <w:r>
        <w:t xml:space="preserve"> </w:t>
      </w:r>
      <w:r>
        <w:rPr>
          <w:bCs/>
          <w:b/>
        </w:rPr>
        <w:t xml:space="preserve">Systems Engineer</w:t>
      </w:r>
      <w:r>
        <w:t xml:space="preserve"> </w:t>
      </w:r>
      <w:r>
        <w:t xml:space="preserve">lead will be a locally based Ivorian professional, fostering genuine contextual understanding.</w:t>
      </w:r>
    </w:p>
    <w:bookmarkEnd w:id="26"/>
    <w:bookmarkStart w:id="27" w:name="conclusion"/>
    <w:p>
      <w:pPr>
        <w:pStyle w:val="Heading2"/>
      </w:pPr>
      <w:r>
        <w:t xml:space="preserve">8. Conclusion</w:t>
      </w:r>
    </w:p>
    <w:p>
      <w:pPr>
        <w:pStyle w:val="FirstParagraph"/>
      </w:pPr>
      <w:r>
        <w:t xml:space="preserve">The challenges facing Abidjan are systemic by nature, demanding systemic solutions. This research proposal outlines a vital pathway for deploying the expertise of the</w:t>
      </w:r>
      <w:r>
        <w:t xml:space="preserve"> </w:t>
      </w:r>
      <w:r>
        <w:rPr>
          <w:bCs/>
          <w:b/>
        </w:rPr>
        <w:t xml:space="preserve">Systems Engineer</w:t>
      </w:r>
      <w:r>
        <w:t xml:space="preserve"> </w:t>
      </w:r>
      <w:r>
        <w:t xml:space="preserve">to transform infrastructure management in the Ivory Coast Abidjan context from reactive to proactive, fragmented to integrated, and costly to sustainable. By embedding systems thinking into Abidjan's urban development DNA, this work promises not only immediate operational gains but also a replicable model for other rapidly growing African cities. Investing in this research is an investment in the resilience and prosperity of the Ivory Coast's economic heartland—a critical step toward achieving inclusive and sustainable urbanization as defined by national priorities and global frameworks.</w:t>
      </w:r>
    </w:p>
    <w:bookmarkEnd w:id="27"/>
    <w:p>
      <w:pPr>
        <w:pStyle w:val="BodyText"/>
      </w:pPr>
      <w:r>
        <w:rPr>
          <w:iCs/>
          <w:i/>
        </w:rPr>
        <w:t xml:space="preserve">Prepared for: Ministry of Infrastructure, Republic of Côte d'Ivoire &amp; Abidjan Urban Development Authority</w:t>
      </w:r>
      <w:r>
        <w:br/>
      </w:r>
      <w:r>
        <w:rPr>
          <w:iCs/>
          <w:i/>
        </w:rPr>
        <w:t xml:space="preserve">Research Lead: Systems Engineering Department, University of Abidjan (in partnership with Institute for Sustainable Urban Systems)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Urban Infrastructure in Abidjan, Ivory Coast</dc:title>
  <dc:creator/>
  <dc:language>en</dc:language>
  <cp:keywords/>
  <dcterms:created xsi:type="dcterms:W3CDTF">2026-07-15T14:03:04Z</dcterms:created>
  <dcterms:modified xsi:type="dcterms:W3CDTF">2026-07-15T14:03:04Z</dcterms:modified>
</cp:coreProperties>
</file>

<file path=docProps/custom.xml><?xml version="1.0" encoding="utf-8"?>
<Properties xmlns="http://schemas.openxmlformats.org/officeDocument/2006/custom-properties" xmlns:vt="http://schemas.openxmlformats.org/officeDocument/2006/docPropsVTypes"/>
</file>